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3F4F" w14:textId="77777777" w:rsidR="00B85AC5" w:rsidRDefault="0021480A" w:rsidP="00A819A9">
      <w:pPr>
        <w:rPr>
          <w:rFonts w:ascii="Arial" w:hAnsi="Arial" w:cs="Arial"/>
          <w:b/>
          <w:bCs/>
        </w:rPr>
      </w:pPr>
      <w:r w:rsidRPr="00EA3AAA">
        <w:rPr>
          <w:rFonts w:ascii="Arial" w:hAnsi="Arial" w:cs="Arial"/>
          <w:b/>
          <w:bCs/>
          <w:noProof/>
          <w:lang w:eastAsia="en-AU"/>
        </w:rPr>
        <w:drawing>
          <wp:inline distT="0" distB="0" distL="0" distR="0" wp14:anchorId="6F3559D2" wp14:editId="6CC3CD6A">
            <wp:extent cx="1307244" cy="864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4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A7F" w:rsidRPr="00EA3AAA">
        <w:rPr>
          <w:rFonts w:ascii="Arial" w:hAnsi="Arial" w:cs="Arial"/>
          <w:b/>
          <w:bCs/>
        </w:rPr>
        <w:tab/>
      </w:r>
      <w:r w:rsidR="001D3A7F" w:rsidRPr="00EA3AAA">
        <w:rPr>
          <w:rFonts w:ascii="Arial" w:hAnsi="Arial" w:cs="Arial"/>
          <w:b/>
          <w:bCs/>
        </w:rPr>
        <w:tab/>
      </w:r>
      <w:r w:rsidR="001D3A7F" w:rsidRPr="00EA3AAA">
        <w:rPr>
          <w:rFonts w:ascii="Arial" w:hAnsi="Arial" w:cs="Arial"/>
          <w:noProof/>
          <w:lang w:eastAsia="en-AU"/>
        </w:rPr>
        <w:drawing>
          <wp:inline distT="0" distB="0" distL="0" distR="0" wp14:anchorId="2EAC4CBA" wp14:editId="230840BB">
            <wp:extent cx="1590675" cy="809625"/>
            <wp:effectExtent l="19050" t="19050" r="28575" b="28575"/>
            <wp:docPr id="6" name="Picture 6" descr="hu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D3A7F" w:rsidRPr="00EA3AAA">
        <w:rPr>
          <w:rFonts w:ascii="Arial" w:hAnsi="Arial" w:cs="Arial"/>
          <w:b/>
          <w:bCs/>
        </w:rPr>
        <w:tab/>
      </w:r>
      <w:r w:rsidR="001D3A7F" w:rsidRPr="00EA3AAA">
        <w:rPr>
          <w:rFonts w:ascii="Arial" w:hAnsi="Arial" w:cs="Arial"/>
          <w:b/>
          <w:bCs/>
        </w:rPr>
        <w:tab/>
      </w:r>
      <w:r w:rsidR="001D3A7F" w:rsidRPr="00EA3AAA">
        <w:rPr>
          <w:rFonts w:ascii="Arial" w:hAnsi="Arial" w:cs="Arial"/>
          <w:noProof/>
          <w:color w:val="FFFFFF"/>
          <w:lang w:eastAsia="en-AU"/>
        </w:rPr>
        <w:drawing>
          <wp:inline distT="0" distB="0" distL="0" distR="0" wp14:anchorId="0EA81283" wp14:editId="60DAF77E">
            <wp:extent cx="1330428" cy="864000"/>
            <wp:effectExtent l="0" t="0" r="317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2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A7F" w:rsidRPr="00EA3AAA">
        <w:rPr>
          <w:rFonts w:ascii="Arial" w:hAnsi="Arial" w:cs="Arial"/>
          <w:b/>
          <w:bCs/>
        </w:rPr>
        <w:tab/>
      </w:r>
    </w:p>
    <w:p w14:paraId="180AFB1B" w14:textId="539899C7" w:rsidR="006223F1" w:rsidRPr="006223F1" w:rsidRDefault="006223F1" w:rsidP="006223F1">
      <w:pPr>
        <w:pStyle w:val="Body"/>
        <w:spacing w:after="0"/>
        <w:rPr>
          <w:rFonts w:hAnsi="Arial" w:cs="Arial"/>
          <w:b/>
          <w:bCs/>
          <w:i/>
          <w:iCs/>
          <w:sz w:val="24"/>
          <w:szCs w:val="24"/>
        </w:rPr>
      </w:pPr>
      <w:r w:rsidRPr="006223F1">
        <w:rPr>
          <w:rFonts w:hAnsi="Arial" w:cs="Arial"/>
          <w:b/>
          <w:bCs/>
          <w:i/>
          <w:iCs/>
          <w:sz w:val="24"/>
          <w:szCs w:val="24"/>
        </w:rPr>
        <w:t>Hume City Council recognises the rich Aboriginal heritage within the municipality and acknowledges the Wurundjeri Woi Wurrung, which includes the Gunung Willam Balluk clan, as the Traditional Custodians of this</w:t>
      </w:r>
    </w:p>
    <w:p w14:paraId="78500595" w14:textId="77777777" w:rsidR="006223F1" w:rsidRPr="006223F1" w:rsidRDefault="006223F1" w:rsidP="006223F1">
      <w:pPr>
        <w:pStyle w:val="Body"/>
        <w:spacing w:after="0"/>
        <w:rPr>
          <w:rFonts w:hAnsi="Arial" w:cs="Arial"/>
          <w:b/>
          <w:bCs/>
          <w:i/>
          <w:iCs/>
          <w:sz w:val="24"/>
          <w:szCs w:val="24"/>
        </w:rPr>
      </w:pPr>
      <w:r w:rsidRPr="006223F1">
        <w:rPr>
          <w:rFonts w:hAnsi="Arial" w:cs="Arial"/>
          <w:b/>
          <w:bCs/>
          <w:i/>
          <w:iCs/>
          <w:sz w:val="24"/>
          <w:szCs w:val="24"/>
        </w:rPr>
        <w:t>land.</w:t>
      </w:r>
    </w:p>
    <w:p w14:paraId="30F32FF9" w14:textId="77777777" w:rsidR="006223F1" w:rsidRPr="006223F1" w:rsidRDefault="006223F1" w:rsidP="006223F1">
      <w:pPr>
        <w:pStyle w:val="Body"/>
        <w:spacing w:after="0"/>
        <w:rPr>
          <w:rFonts w:hAnsi="Arial" w:cs="Arial"/>
          <w:b/>
          <w:bCs/>
          <w:i/>
          <w:iCs/>
          <w:sz w:val="24"/>
          <w:szCs w:val="24"/>
        </w:rPr>
      </w:pPr>
    </w:p>
    <w:p w14:paraId="7C842D42" w14:textId="77777777" w:rsidR="006223F1" w:rsidRPr="006223F1" w:rsidRDefault="006223F1" w:rsidP="006223F1">
      <w:pPr>
        <w:pStyle w:val="Body"/>
        <w:spacing w:after="0"/>
        <w:rPr>
          <w:rFonts w:hAnsi="Arial" w:cs="Arial"/>
          <w:b/>
          <w:bCs/>
          <w:i/>
          <w:iCs/>
          <w:sz w:val="24"/>
          <w:szCs w:val="24"/>
        </w:rPr>
      </w:pPr>
      <w:r w:rsidRPr="006223F1">
        <w:rPr>
          <w:rFonts w:hAnsi="Arial" w:cs="Arial"/>
          <w:b/>
          <w:bCs/>
          <w:i/>
          <w:iCs/>
          <w:sz w:val="24"/>
          <w:szCs w:val="24"/>
        </w:rPr>
        <w:t>Council embraces Aboriginal and Torres Strait Islander living cultures as a vital part of Australia’s identity and recognises, celebrates and pays respect to the existing family members of the Wurundjeri Woi Wurrung and to</w:t>
      </w:r>
    </w:p>
    <w:p w14:paraId="75C939F4" w14:textId="77777777" w:rsidR="006223F1" w:rsidRPr="006223F1" w:rsidRDefault="006223F1" w:rsidP="006223F1">
      <w:pPr>
        <w:pStyle w:val="Body"/>
        <w:spacing w:after="0"/>
        <w:rPr>
          <w:rFonts w:hAnsi="Arial" w:cs="Arial"/>
          <w:b/>
          <w:bCs/>
          <w:i/>
          <w:iCs/>
          <w:sz w:val="24"/>
          <w:szCs w:val="24"/>
        </w:rPr>
      </w:pPr>
      <w:r w:rsidRPr="006223F1">
        <w:rPr>
          <w:rFonts w:hAnsi="Arial" w:cs="Arial"/>
          <w:b/>
          <w:bCs/>
          <w:i/>
          <w:iCs/>
          <w:sz w:val="24"/>
          <w:szCs w:val="24"/>
        </w:rPr>
        <w:t xml:space="preserve">Elders past, present and future. </w:t>
      </w:r>
    </w:p>
    <w:p w14:paraId="78B74F64" w14:textId="77777777" w:rsidR="006223F1" w:rsidRDefault="006223F1" w:rsidP="00B85AC5">
      <w:pPr>
        <w:rPr>
          <w:rFonts w:ascii="Arial" w:hAnsi="Arial" w:cs="Arial"/>
          <w:b/>
          <w:bCs/>
        </w:rPr>
      </w:pPr>
    </w:p>
    <w:p w14:paraId="63F840EA" w14:textId="45DF3CE8" w:rsidR="00971C46" w:rsidRDefault="00971C46" w:rsidP="00971C46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971C46">
        <w:rPr>
          <w:rFonts w:ascii="Arial" w:hAnsi="Arial" w:cs="Arial"/>
          <w:b/>
          <w:bCs/>
          <w:sz w:val="28"/>
          <w:szCs w:val="24"/>
          <w:u w:val="single"/>
        </w:rPr>
        <w:t>EXPRESSION OF INTEREST:</w:t>
      </w:r>
    </w:p>
    <w:p w14:paraId="00F1231F" w14:textId="554F72E9" w:rsidR="00296BEB" w:rsidRPr="00971C46" w:rsidRDefault="00971C46" w:rsidP="00B85AC5">
      <w:pPr>
        <w:rPr>
          <w:rFonts w:ascii="Arial" w:hAnsi="Arial" w:cs="Arial"/>
          <w:b/>
          <w:bCs/>
          <w:sz w:val="28"/>
          <w:szCs w:val="24"/>
          <w:u w:val="single"/>
        </w:rPr>
      </w:pPr>
      <w:r w:rsidRPr="00971C46">
        <w:rPr>
          <w:rFonts w:ascii="Arial" w:hAnsi="Arial" w:cs="Arial"/>
          <w:b/>
          <w:bCs/>
          <w:sz w:val="28"/>
          <w:szCs w:val="24"/>
          <w:u w:val="single"/>
        </w:rPr>
        <w:t>RECONCILIATION ACTION PLAN WORKING GROUP (RAPWG)</w:t>
      </w:r>
    </w:p>
    <w:p w14:paraId="3D887278" w14:textId="2AC70E32" w:rsidR="00B85AC5" w:rsidRPr="00971C46" w:rsidRDefault="00BB3D19" w:rsidP="00F46F04">
      <w:pPr>
        <w:spacing w:after="0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 xml:space="preserve">Hume City Council </w:t>
      </w:r>
      <w:r w:rsidR="00B85AC5" w:rsidRPr="00971C46">
        <w:rPr>
          <w:rFonts w:ascii="Arial" w:hAnsi="Arial" w:cs="Arial"/>
          <w:sz w:val="24"/>
          <w:szCs w:val="24"/>
        </w:rPr>
        <w:t xml:space="preserve">established a </w:t>
      </w:r>
      <w:r w:rsidR="004010D8" w:rsidRPr="00971C46">
        <w:rPr>
          <w:rFonts w:ascii="Arial" w:hAnsi="Arial" w:cs="Arial"/>
          <w:bCs/>
          <w:sz w:val="24"/>
          <w:szCs w:val="24"/>
        </w:rPr>
        <w:t>Reconciliation Action Plan Working Group</w:t>
      </w:r>
      <w:r w:rsidR="00B85AC5" w:rsidRPr="00971C46">
        <w:rPr>
          <w:rFonts w:ascii="Arial" w:hAnsi="Arial" w:cs="Arial"/>
          <w:bCs/>
          <w:sz w:val="24"/>
          <w:szCs w:val="24"/>
        </w:rPr>
        <w:t xml:space="preserve"> (RAPWG) in June 2019 and is now seeking further </w:t>
      </w:r>
      <w:r w:rsidR="00B85AC5" w:rsidRPr="00971C46">
        <w:rPr>
          <w:rFonts w:ascii="Arial" w:hAnsi="Arial" w:cs="Arial"/>
          <w:sz w:val="24"/>
          <w:szCs w:val="24"/>
        </w:rPr>
        <w:t xml:space="preserve">members to join the group. </w:t>
      </w:r>
    </w:p>
    <w:p w14:paraId="50F8B680" w14:textId="31785222" w:rsidR="00B85AC5" w:rsidRPr="00971C46" w:rsidRDefault="00B85AC5" w:rsidP="00F46F04">
      <w:pPr>
        <w:spacing w:after="0"/>
        <w:rPr>
          <w:rFonts w:ascii="Arial" w:hAnsi="Arial" w:cs="Arial"/>
          <w:sz w:val="24"/>
          <w:szCs w:val="24"/>
        </w:rPr>
      </w:pPr>
    </w:p>
    <w:p w14:paraId="6803B30C" w14:textId="1189373D" w:rsidR="23C25253" w:rsidRPr="00971C46" w:rsidRDefault="23C25253" w:rsidP="00F46F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 xml:space="preserve">The 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 xml:space="preserve">RAPWG </w:t>
      </w:r>
      <w:r w:rsidR="00C444D8">
        <w:rPr>
          <w:rFonts w:ascii="Arial" w:hAnsi="Arial" w:cs="Arial"/>
          <w:color w:val="000000" w:themeColor="text1"/>
          <w:sz w:val="24"/>
          <w:szCs w:val="24"/>
        </w:rPr>
        <w:t>advises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 xml:space="preserve"> Hume City Council on </w:t>
      </w:r>
      <w:r w:rsidR="00B80EE0">
        <w:rPr>
          <w:rFonts w:ascii="Arial" w:hAnsi="Arial" w:cs="Arial"/>
          <w:color w:val="000000" w:themeColor="text1"/>
          <w:sz w:val="24"/>
          <w:szCs w:val="24"/>
        </w:rPr>
        <w:t>the priorities of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EE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 xml:space="preserve">Aboriginal and Torres Strait Islander </w:t>
      </w:r>
      <w:r w:rsidR="00B80EE0">
        <w:rPr>
          <w:rFonts w:ascii="Arial" w:hAnsi="Arial" w:cs="Arial"/>
          <w:color w:val="000000" w:themeColor="text1"/>
          <w:sz w:val="24"/>
          <w:szCs w:val="24"/>
        </w:rPr>
        <w:t xml:space="preserve">community </w:t>
      </w:r>
      <w:r w:rsidR="00D74220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B80EE0">
        <w:rPr>
          <w:rFonts w:ascii="Arial" w:hAnsi="Arial" w:cs="Arial"/>
          <w:color w:val="000000" w:themeColor="text1"/>
          <w:sz w:val="24"/>
          <w:szCs w:val="24"/>
        </w:rPr>
        <w:t xml:space="preserve">guides the </w:t>
      </w:r>
      <w:r w:rsidR="00D74220">
        <w:rPr>
          <w:rFonts w:ascii="Arial" w:hAnsi="Arial" w:cs="Arial"/>
          <w:color w:val="000000" w:themeColor="text1"/>
          <w:sz w:val="24"/>
          <w:szCs w:val="24"/>
        </w:rPr>
        <w:t>im</w:t>
      </w:r>
      <w:r w:rsidR="00C444D8">
        <w:rPr>
          <w:rFonts w:ascii="Arial" w:hAnsi="Arial" w:cs="Arial"/>
          <w:color w:val="000000" w:themeColor="text1"/>
          <w:sz w:val="24"/>
          <w:szCs w:val="24"/>
        </w:rPr>
        <w:t xml:space="preserve">plementation of Hume’s Reconciliation Action Plan (RAP) 2020-22. </w:t>
      </w:r>
    </w:p>
    <w:p w14:paraId="0777F8E3" w14:textId="6EA7DF1B" w:rsidR="23C25253" w:rsidRPr="00971C46" w:rsidRDefault="23C25253" w:rsidP="00F46F04">
      <w:pPr>
        <w:spacing w:after="0"/>
        <w:rPr>
          <w:rFonts w:ascii="Arial" w:hAnsi="Arial" w:cs="Arial"/>
          <w:sz w:val="24"/>
          <w:szCs w:val="24"/>
        </w:rPr>
      </w:pPr>
    </w:p>
    <w:p w14:paraId="4744C625" w14:textId="4F3AE916" w:rsidR="23C25253" w:rsidRPr="00971C46" w:rsidRDefault="23C25253" w:rsidP="00F4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 xml:space="preserve">We encourage applications from </w:t>
      </w:r>
      <w:r w:rsidR="00C444D8">
        <w:rPr>
          <w:rFonts w:ascii="Arial" w:hAnsi="Arial" w:cs="Arial"/>
          <w:sz w:val="24"/>
          <w:szCs w:val="24"/>
        </w:rPr>
        <w:t>Aboriginal and Torres Strait Islander community members with strong connections to Hume who understand the priorities of the community and have a</w:t>
      </w:r>
      <w:r w:rsidRPr="00971C46">
        <w:rPr>
          <w:rFonts w:ascii="Arial" w:hAnsi="Arial" w:cs="Arial"/>
          <w:sz w:val="24"/>
          <w:szCs w:val="24"/>
        </w:rPr>
        <w:t xml:space="preserve"> demonstrated commitment to supporting the rights and wellbeing </w:t>
      </w:r>
      <w:r w:rsidR="003D4960">
        <w:rPr>
          <w:rFonts w:ascii="Arial" w:hAnsi="Arial" w:cs="Arial"/>
          <w:sz w:val="24"/>
          <w:szCs w:val="24"/>
        </w:rPr>
        <w:t xml:space="preserve">of </w:t>
      </w:r>
      <w:r w:rsidR="00484470">
        <w:rPr>
          <w:rFonts w:ascii="Arial" w:hAnsi="Arial" w:cs="Arial"/>
          <w:sz w:val="24"/>
          <w:szCs w:val="24"/>
        </w:rPr>
        <w:t xml:space="preserve">Aboriginal </w:t>
      </w:r>
      <w:r w:rsidR="00484470" w:rsidRPr="00971C46">
        <w:rPr>
          <w:rFonts w:ascii="Arial" w:eastAsia="Times New Roman" w:hAnsi="Arial" w:cs="Arial"/>
          <w:sz w:val="24"/>
          <w:szCs w:val="24"/>
        </w:rPr>
        <w:t>people</w:t>
      </w:r>
      <w:r w:rsidR="00C444D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2FF72F1" w14:textId="77777777" w:rsidR="00B85AC5" w:rsidRPr="00971C46" w:rsidRDefault="00B85AC5" w:rsidP="00F4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3415A" w14:textId="0726943F" w:rsidR="00053900" w:rsidRPr="00971C46" w:rsidRDefault="23C25253" w:rsidP="00F46F04">
      <w:pPr>
        <w:pStyle w:val="Default"/>
        <w:rPr>
          <w:b/>
          <w:color w:val="000000" w:themeColor="text1"/>
          <w:u w:val="single"/>
        </w:rPr>
      </w:pPr>
      <w:r w:rsidRPr="00971C46">
        <w:rPr>
          <w:b/>
          <w:bCs/>
          <w:color w:val="000000" w:themeColor="text1"/>
          <w:u w:val="single"/>
        </w:rPr>
        <w:t>Purpose of the Working Group</w:t>
      </w:r>
    </w:p>
    <w:p w14:paraId="22AECEBF" w14:textId="1AA34417" w:rsidR="00053900" w:rsidRPr="00971C46" w:rsidRDefault="00053900" w:rsidP="00F46F0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color w:val="000000"/>
          <w:sz w:val="24"/>
          <w:szCs w:val="24"/>
        </w:rPr>
        <w:t>The purpose of the RAPWG is to inform Council of th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>e key issues, concerns and priorities</w:t>
      </w:r>
      <w:r w:rsidRPr="00971C46">
        <w:rPr>
          <w:rFonts w:ascii="Arial" w:hAnsi="Arial" w:cs="Arial"/>
          <w:color w:val="000000"/>
          <w:sz w:val="24"/>
          <w:szCs w:val="24"/>
        </w:rPr>
        <w:t xml:space="preserve"> of </w:t>
      </w:r>
      <w:r w:rsidR="00F540CE">
        <w:rPr>
          <w:rFonts w:ascii="Arial" w:hAnsi="Arial" w:cs="Arial"/>
          <w:color w:val="000000"/>
          <w:sz w:val="24"/>
          <w:szCs w:val="24"/>
        </w:rPr>
        <w:t>Aboriginal and Torres Strait Islander</w:t>
      </w:r>
      <w:r w:rsidRPr="00971C46">
        <w:rPr>
          <w:rFonts w:ascii="Arial" w:hAnsi="Arial" w:cs="Arial"/>
          <w:color w:val="000000"/>
          <w:sz w:val="24"/>
          <w:szCs w:val="24"/>
        </w:rPr>
        <w:t xml:space="preserve"> p</w:t>
      </w:r>
      <w:r w:rsidR="00766548" w:rsidRPr="00971C46">
        <w:rPr>
          <w:rFonts w:ascii="Arial" w:hAnsi="Arial" w:cs="Arial"/>
          <w:color w:val="000000"/>
          <w:sz w:val="24"/>
          <w:szCs w:val="24"/>
        </w:rPr>
        <w:t xml:space="preserve">eople </w:t>
      </w:r>
      <w:r w:rsidRPr="00971C46">
        <w:rPr>
          <w:rFonts w:ascii="Arial" w:hAnsi="Arial" w:cs="Arial"/>
          <w:color w:val="000000"/>
          <w:sz w:val="24"/>
          <w:szCs w:val="24"/>
        </w:rPr>
        <w:t xml:space="preserve">and </w:t>
      </w:r>
      <w:r w:rsidR="00260709" w:rsidRPr="00971C46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971C46">
        <w:rPr>
          <w:rFonts w:ascii="Arial" w:hAnsi="Arial" w:cs="Arial"/>
          <w:snapToGrid w:val="0"/>
          <w:color w:val="000000"/>
          <w:sz w:val="24"/>
          <w:szCs w:val="24"/>
        </w:rPr>
        <w:t>provide advice and feedback on Council’s</w:t>
      </w:r>
      <w:r w:rsidRPr="00971C46">
        <w:rPr>
          <w:rFonts w:ascii="Arial" w:hAnsi="Arial" w:cs="Arial"/>
          <w:sz w:val="24"/>
          <w:szCs w:val="24"/>
        </w:rPr>
        <w:t xml:space="preserve"> 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 xml:space="preserve">policies, plans and services that </w:t>
      </w:r>
      <w:r w:rsidR="00125014" w:rsidRPr="00971C46">
        <w:rPr>
          <w:rFonts w:ascii="Arial" w:hAnsi="Arial" w:cs="Arial"/>
          <w:color w:val="000000" w:themeColor="text1"/>
          <w:sz w:val="24"/>
          <w:szCs w:val="24"/>
        </w:rPr>
        <w:t>aim to support participation and provide input to the delivery of services and programs relevant to the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778C" w:rsidRPr="00971C46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="00C444D8">
        <w:rPr>
          <w:rFonts w:ascii="Arial" w:hAnsi="Arial" w:cs="Arial"/>
          <w:color w:val="000000" w:themeColor="text1"/>
          <w:sz w:val="24"/>
          <w:szCs w:val="24"/>
        </w:rPr>
        <w:t xml:space="preserve">Aboriginal and Torres Strait Islander 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>communi</w:t>
      </w:r>
      <w:r w:rsidR="001B259A" w:rsidRPr="00971C46">
        <w:rPr>
          <w:rFonts w:ascii="Arial" w:hAnsi="Arial" w:cs="Arial"/>
          <w:color w:val="000000" w:themeColor="text1"/>
          <w:sz w:val="24"/>
          <w:szCs w:val="24"/>
        </w:rPr>
        <w:t>ty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73E3FF1" w14:textId="3E012CEA" w:rsidR="00053900" w:rsidRPr="00971C46" w:rsidRDefault="00053900" w:rsidP="00F46F04">
      <w:pPr>
        <w:pStyle w:val="Default"/>
        <w:spacing w:line="276" w:lineRule="auto"/>
      </w:pPr>
    </w:p>
    <w:p w14:paraId="765A5FCA" w14:textId="0477ED3E" w:rsidR="00DE0F47" w:rsidRPr="00971C46" w:rsidRDefault="00DE0F47" w:rsidP="00F46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 xml:space="preserve">For further information on the </w:t>
      </w:r>
      <w:r w:rsidR="00C444D8">
        <w:rPr>
          <w:rFonts w:ascii="Arial" w:hAnsi="Arial" w:cs="Arial"/>
          <w:sz w:val="24"/>
          <w:szCs w:val="24"/>
        </w:rPr>
        <w:t>opportunity</w:t>
      </w:r>
      <w:r w:rsidRPr="00971C46">
        <w:rPr>
          <w:rFonts w:ascii="Arial" w:hAnsi="Arial" w:cs="Arial"/>
          <w:sz w:val="24"/>
          <w:szCs w:val="24"/>
        </w:rPr>
        <w:t xml:space="preserve">, please see the attached </w:t>
      </w:r>
      <w:r w:rsidR="00C444D8">
        <w:rPr>
          <w:rFonts w:ascii="Arial" w:hAnsi="Arial" w:cs="Arial"/>
          <w:sz w:val="24"/>
          <w:szCs w:val="24"/>
        </w:rPr>
        <w:t>Terms of Reference (</w:t>
      </w:r>
      <w:r w:rsidRPr="00971C46">
        <w:rPr>
          <w:rFonts w:ascii="Arial" w:hAnsi="Arial" w:cs="Arial"/>
          <w:sz w:val="24"/>
          <w:szCs w:val="24"/>
        </w:rPr>
        <w:t>TOR</w:t>
      </w:r>
      <w:r w:rsidR="00C444D8">
        <w:rPr>
          <w:rFonts w:ascii="Arial" w:hAnsi="Arial" w:cs="Arial"/>
          <w:sz w:val="24"/>
          <w:szCs w:val="24"/>
        </w:rPr>
        <w:t>)</w:t>
      </w:r>
      <w:r w:rsidRPr="00971C46">
        <w:rPr>
          <w:rFonts w:ascii="Arial" w:hAnsi="Arial" w:cs="Arial"/>
          <w:sz w:val="24"/>
          <w:szCs w:val="24"/>
        </w:rPr>
        <w:t xml:space="preserve">. </w:t>
      </w:r>
    </w:p>
    <w:p w14:paraId="4E24D709" w14:textId="77777777" w:rsidR="00DE0F47" w:rsidRPr="00971C46" w:rsidRDefault="00DE0F47" w:rsidP="00F46F04">
      <w:pPr>
        <w:pStyle w:val="Default"/>
        <w:spacing w:line="276" w:lineRule="auto"/>
      </w:pPr>
    </w:p>
    <w:p w14:paraId="1A27D021" w14:textId="77777777" w:rsidR="00461F8E" w:rsidRPr="00971C46" w:rsidRDefault="23C25253" w:rsidP="00F46F04">
      <w:pPr>
        <w:pStyle w:val="Default"/>
        <w:rPr>
          <w:b/>
          <w:color w:val="000000" w:themeColor="text1"/>
          <w:u w:val="single"/>
        </w:rPr>
      </w:pPr>
      <w:r w:rsidRPr="00971C46">
        <w:rPr>
          <w:b/>
          <w:bCs/>
          <w:color w:val="000000" w:themeColor="text1"/>
          <w:u w:val="single"/>
        </w:rPr>
        <w:t xml:space="preserve">Membership </w:t>
      </w:r>
    </w:p>
    <w:p w14:paraId="046831B9" w14:textId="07D5108F" w:rsidR="008F5C0E" w:rsidRPr="00971C46" w:rsidRDefault="23C25253" w:rsidP="00F46F04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1C46">
        <w:rPr>
          <w:rFonts w:ascii="Arial" w:hAnsi="Arial" w:cs="Arial"/>
          <w:color w:val="000000" w:themeColor="text1"/>
          <w:sz w:val="24"/>
          <w:szCs w:val="24"/>
        </w:rPr>
        <w:t xml:space="preserve">Membership of the </w:t>
      </w:r>
      <w:r w:rsidR="00B80EE0">
        <w:rPr>
          <w:rFonts w:ascii="Arial" w:hAnsi="Arial" w:cs="Arial"/>
          <w:sz w:val="24"/>
          <w:szCs w:val="24"/>
        </w:rPr>
        <w:t>RAPWG</w:t>
      </w:r>
      <w:r w:rsidRPr="00971C46">
        <w:rPr>
          <w:rFonts w:ascii="Arial" w:hAnsi="Arial" w:cs="Arial"/>
          <w:color w:val="000000" w:themeColor="text1"/>
          <w:sz w:val="24"/>
          <w:szCs w:val="24"/>
        </w:rPr>
        <w:t xml:space="preserve"> will be up to 10 community members and 1 appointed Councillor being a total of 11 (excluding Council Officers as required). </w:t>
      </w:r>
    </w:p>
    <w:p w14:paraId="2C482E5F" w14:textId="77777777" w:rsidR="00053900" w:rsidRPr="00971C46" w:rsidRDefault="00053900" w:rsidP="00F46F04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827B3C6" w14:textId="77777777" w:rsidR="00053900" w:rsidRPr="00971C46" w:rsidRDefault="23C25253" w:rsidP="00F46F04">
      <w:pPr>
        <w:pStyle w:val="Default"/>
        <w:rPr>
          <w:b/>
          <w:color w:val="000000" w:themeColor="text1"/>
          <w:u w:val="single"/>
        </w:rPr>
      </w:pPr>
      <w:r w:rsidRPr="00971C46">
        <w:rPr>
          <w:b/>
          <w:bCs/>
          <w:color w:val="000000" w:themeColor="text1"/>
          <w:u w:val="single"/>
        </w:rPr>
        <w:t xml:space="preserve">Selection Criteria </w:t>
      </w:r>
    </w:p>
    <w:p w14:paraId="5F7FB13A" w14:textId="7C40F8ED" w:rsidR="00B85AC5" w:rsidRDefault="00FA0BF5" w:rsidP="00F46F04">
      <w:pPr>
        <w:spacing w:after="0"/>
        <w:rPr>
          <w:rFonts w:ascii="Arial" w:hAnsi="Arial" w:cs="Arial"/>
          <w:sz w:val="24"/>
          <w:szCs w:val="24"/>
        </w:rPr>
      </w:pPr>
      <w:r w:rsidRPr="00971C46">
        <w:rPr>
          <w:rFonts w:ascii="Arial" w:eastAsia="Times New Roman" w:hAnsi="Arial" w:cs="Arial"/>
          <w:sz w:val="24"/>
          <w:szCs w:val="24"/>
        </w:rPr>
        <w:lastRenderedPageBreak/>
        <w:t>Hume City Council is seeking applications from community members who meet the following criteria.</w:t>
      </w:r>
      <w:r w:rsidR="00B85AC5" w:rsidRPr="00971C46">
        <w:rPr>
          <w:rFonts w:ascii="Arial" w:eastAsia="Times New Roman" w:hAnsi="Arial" w:cs="Arial"/>
          <w:sz w:val="24"/>
          <w:szCs w:val="24"/>
        </w:rPr>
        <w:t xml:space="preserve"> </w:t>
      </w:r>
      <w:r w:rsidR="00B85AC5" w:rsidRPr="00971C46">
        <w:rPr>
          <w:rFonts w:ascii="Arial" w:hAnsi="Arial" w:cs="Arial"/>
          <w:sz w:val="24"/>
          <w:szCs w:val="24"/>
        </w:rPr>
        <w:t>Successful applicants will be able to demonstrate:</w:t>
      </w:r>
    </w:p>
    <w:p w14:paraId="639AA37E" w14:textId="77777777" w:rsidR="00C444D8" w:rsidRPr="00971C46" w:rsidRDefault="00C444D8" w:rsidP="00F46F0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7B6A173" w14:textId="77777777" w:rsidR="00B85AC5" w:rsidRPr="00971C46" w:rsidRDefault="00B85AC5" w:rsidP="00F46F04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971C4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Essential Criteria:</w:t>
      </w:r>
    </w:p>
    <w:p w14:paraId="345CA4E6" w14:textId="13E8F7CC" w:rsidR="00B85AC5" w:rsidRPr="00971C46" w:rsidRDefault="23C25253" w:rsidP="00F46F04">
      <w:pPr>
        <w:pStyle w:val="Body"/>
        <w:numPr>
          <w:ilvl w:val="0"/>
          <w:numId w:val="13"/>
        </w:numPr>
        <w:spacing w:after="0"/>
        <w:rPr>
          <w:rFonts w:hAnsi="Arial" w:cs="Arial"/>
          <w:sz w:val="24"/>
          <w:szCs w:val="24"/>
        </w:rPr>
      </w:pPr>
      <w:r w:rsidRPr="00971C46">
        <w:rPr>
          <w:rFonts w:hAnsi="Arial" w:cs="Arial"/>
          <w:sz w:val="24"/>
          <w:szCs w:val="24"/>
        </w:rPr>
        <w:t xml:space="preserve">Knowledge and understanding of the priorities of </w:t>
      </w:r>
      <w:r w:rsidR="00C444D8">
        <w:rPr>
          <w:rFonts w:hAnsi="Arial" w:cs="Arial"/>
          <w:sz w:val="24"/>
          <w:szCs w:val="24"/>
        </w:rPr>
        <w:t>Aboriginal and Torres Strait Islander</w:t>
      </w:r>
      <w:r w:rsidRPr="00971C46">
        <w:rPr>
          <w:rFonts w:hAnsi="Arial" w:cs="Arial"/>
          <w:sz w:val="24"/>
          <w:szCs w:val="24"/>
        </w:rPr>
        <w:t xml:space="preserve"> people in Hume City.</w:t>
      </w:r>
    </w:p>
    <w:p w14:paraId="612EE997" w14:textId="6B770946" w:rsidR="00B85AC5" w:rsidRPr="00971C46" w:rsidRDefault="23C25253" w:rsidP="00F46F04">
      <w:pPr>
        <w:pStyle w:val="Body"/>
        <w:numPr>
          <w:ilvl w:val="0"/>
          <w:numId w:val="13"/>
        </w:numPr>
        <w:spacing w:after="0"/>
        <w:rPr>
          <w:rFonts w:hAnsi="Arial" w:cs="Arial"/>
          <w:sz w:val="24"/>
          <w:szCs w:val="24"/>
        </w:rPr>
      </w:pPr>
      <w:r w:rsidRPr="00971C46">
        <w:rPr>
          <w:rFonts w:hAnsi="Arial" w:cs="Arial"/>
          <w:sz w:val="24"/>
          <w:szCs w:val="24"/>
        </w:rPr>
        <w:t xml:space="preserve">An interest and involvement in local and / or broader </w:t>
      </w:r>
      <w:r w:rsidR="00C444D8">
        <w:rPr>
          <w:rFonts w:hAnsi="Arial" w:cs="Arial"/>
          <w:sz w:val="24"/>
          <w:szCs w:val="24"/>
        </w:rPr>
        <w:t>Aboriginal</w:t>
      </w:r>
      <w:r w:rsidRPr="00971C46">
        <w:rPr>
          <w:rFonts w:hAnsi="Arial" w:cs="Arial"/>
          <w:sz w:val="24"/>
          <w:szCs w:val="24"/>
        </w:rPr>
        <w:t xml:space="preserve"> community affairs, advocacy and networks;</w:t>
      </w:r>
    </w:p>
    <w:p w14:paraId="5FC41E1F" w14:textId="7B66ADC8" w:rsidR="00B85AC5" w:rsidRPr="00971C46" w:rsidRDefault="23C25253" w:rsidP="00F46F04">
      <w:pPr>
        <w:pStyle w:val="Body"/>
        <w:numPr>
          <w:ilvl w:val="0"/>
          <w:numId w:val="13"/>
        </w:numPr>
        <w:spacing w:after="0"/>
        <w:rPr>
          <w:rFonts w:hAnsi="Arial" w:cs="Arial"/>
          <w:sz w:val="24"/>
          <w:szCs w:val="24"/>
        </w:rPr>
      </w:pPr>
      <w:r w:rsidRPr="00971C46">
        <w:rPr>
          <w:rFonts w:hAnsi="Arial" w:cs="Arial"/>
          <w:sz w:val="24"/>
          <w:szCs w:val="24"/>
        </w:rPr>
        <w:t xml:space="preserve">Direct links to the </w:t>
      </w:r>
      <w:r w:rsidR="00C444D8">
        <w:rPr>
          <w:rFonts w:hAnsi="Arial" w:cs="Arial"/>
          <w:sz w:val="24"/>
          <w:szCs w:val="24"/>
        </w:rPr>
        <w:t xml:space="preserve">Aboriginal and Torres Strait </w:t>
      </w:r>
      <w:r w:rsidR="00484470">
        <w:rPr>
          <w:rFonts w:hAnsi="Arial" w:cs="Arial"/>
          <w:sz w:val="24"/>
          <w:szCs w:val="24"/>
        </w:rPr>
        <w:t xml:space="preserve">Islander </w:t>
      </w:r>
      <w:r w:rsidR="00484470" w:rsidRPr="00971C46">
        <w:rPr>
          <w:rFonts w:hAnsi="Arial" w:cs="Arial"/>
          <w:sz w:val="24"/>
          <w:szCs w:val="24"/>
        </w:rPr>
        <w:t>community</w:t>
      </w:r>
      <w:r w:rsidRPr="00971C46">
        <w:rPr>
          <w:rFonts w:hAnsi="Arial" w:cs="Arial"/>
          <w:sz w:val="24"/>
          <w:szCs w:val="24"/>
        </w:rPr>
        <w:t xml:space="preserve"> and/or organisations; and </w:t>
      </w:r>
    </w:p>
    <w:p w14:paraId="01C4640E" w14:textId="0FD8996E" w:rsidR="00B85AC5" w:rsidRPr="00971C46" w:rsidRDefault="23C25253" w:rsidP="00F46F04">
      <w:pPr>
        <w:pStyle w:val="Body"/>
        <w:numPr>
          <w:ilvl w:val="0"/>
          <w:numId w:val="13"/>
        </w:numPr>
        <w:spacing w:after="0"/>
        <w:rPr>
          <w:rFonts w:hAnsi="Arial" w:cs="Arial"/>
          <w:sz w:val="24"/>
          <w:szCs w:val="24"/>
        </w:rPr>
      </w:pPr>
      <w:r w:rsidRPr="00971C46">
        <w:rPr>
          <w:rFonts w:hAnsi="Arial" w:cs="Arial"/>
          <w:sz w:val="24"/>
          <w:szCs w:val="24"/>
        </w:rPr>
        <w:t xml:space="preserve">An ability and willingness to contribute to the strategic development of policy impacting </w:t>
      </w:r>
      <w:r w:rsidR="00C444D8">
        <w:rPr>
          <w:rFonts w:hAnsi="Arial" w:cs="Arial"/>
          <w:sz w:val="24"/>
          <w:szCs w:val="24"/>
        </w:rPr>
        <w:t>Aboriginal and Torres Strait Islander</w:t>
      </w:r>
      <w:r w:rsidRPr="00971C46">
        <w:rPr>
          <w:rFonts w:hAnsi="Arial" w:cs="Arial"/>
          <w:sz w:val="24"/>
          <w:szCs w:val="24"/>
        </w:rPr>
        <w:t xml:space="preserve"> people at a local government level.</w:t>
      </w:r>
    </w:p>
    <w:p w14:paraId="663F29ED" w14:textId="77777777" w:rsidR="00B85AC5" w:rsidRPr="00971C46" w:rsidRDefault="00B85AC5" w:rsidP="00F46F04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14:paraId="203855D3" w14:textId="77777777" w:rsidR="00B85AC5" w:rsidRPr="00971C46" w:rsidRDefault="00B85AC5" w:rsidP="00F46F04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971C4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Desirable Criteria:</w:t>
      </w:r>
    </w:p>
    <w:p w14:paraId="2C413946" w14:textId="48C8649A" w:rsidR="00B85AC5" w:rsidRPr="00971C46" w:rsidRDefault="00B85AC5" w:rsidP="00F46F04">
      <w:pPr>
        <w:pStyle w:val="Body"/>
        <w:numPr>
          <w:ilvl w:val="0"/>
          <w:numId w:val="13"/>
        </w:numPr>
        <w:spacing w:after="0"/>
        <w:rPr>
          <w:rFonts w:hAnsi="Arial" w:cs="Arial"/>
          <w:sz w:val="24"/>
          <w:szCs w:val="24"/>
        </w:rPr>
      </w:pPr>
      <w:r w:rsidRPr="00971C46">
        <w:rPr>
          <w:rFonts w:hAnsi="Arial" w:cs="Arial"/>
          <w:sz w:val="24"/>
          <w:szCs w:val="24"/>
        </w:rPr>
        <w:t>Experience and/or understanding of the role of an advisory committee.</w:t>
      </w:r>
    </w:p>
    <w:p w14:paraId="5D3F000E" w14:textId="37F59321" w:rsidR="00B85AC5" w:rsidRPr="00971C46" w:rsidRDefault="23C25253" w:rsidP="00F46F04">
      <w:pPr>
        <w:pStyle w:val="Body"/>
        <w:numPr>
          <w:ilvl w:val="0"/>
          <w:numId w:val="13"/>
        </w:numPr>
        <w:spacing w:after="0"/>
        <w:rPr>
          <w:rFonts w:hAnsi="Arial" w:cs="Arial"/>
          <w:sz w:val="24"/>
          <w:szCs w:val="24"/>
        </w:rPr>
      </w:pPr>
      <w:r w:rsidRPr="00971C46">
        <w:rPr>
          <w:rFonts w:hAnsi="Arial" w:cs="Arial"/>
          <w:sz w:val="24"/>
          <w:szCs w:val="24"/>
        </w:rPr>
        <w:t>An interest and/or understanding of Local Government services and programs from a First Nations perspective.</w:t>
      </w:r>
    </w:p>
    <w:p w14:paraId="6DE0C566" w14:textId="11A9F123" w:rsidR="00FA0BF5" w:rsidRPr="00971C46" w:rsidRDefault="00FA0BF5" w:rsidP="00F46F0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D6EF759" w14:textId="32CD168F" w:rsidR="00053900" w:rsidRPr="00971C46" w:rsidRDefault="00053900" w:rsidP="00F46F04">
      <w:pPr>
        <w:rPr>
          <w:rFonts w:ascii="Arial" w:hAnsi="Arial" w:cs="Arial"/>
          <w:b/>
          <w:sz w:val="24"/>
          <w:szCs w:val="24"/>
        </w:rPr>
      </w:pPr>
      <w:r w:rsidRPr="00971C46">
        <w:rPr>
          <w:rFonts w:ascii="Arial" w:hAnsi="Arial" w:cs="Arial"/>
          <w:b/>
          <w:sz w:val="24"/>
          <w:szCs w:val="24"/>
        </w:rPr>
        <w:t xml:space="preserve">All applicants will be assessed according to the above criteria, with a maximum of </w:t>
      </w:r>
      <w:r w:rsidR="00125014" w:rsidRPr="00971C46">
        <w:rPr>
          <w:rFonts w:ascii="Arial" w:hAnsi="Arial" w:cs="Arial"/>
          <w:b/>
          <w:sz w:val="24"/>
          <w:szCs w:val="24"/>
        </w:rPr>
        <w:t>10</w:t>
      </w:r>
      <w:r w:rsidRPr="00971C46">
        <w:rPr>
          <w:rFonts w:ascii="Arial" w:hAnsi="Arial" w:cs="Arial"/>
          <w:b/>
          <w:sz w:val="24"/>
          <w:szCs w:val="24"/>
        </w:rPr>
        <w:t xml:space="preserve"> people appointed as Members to the </w:t>
      </w:r>
      <w:r w:rsidR="009E3493" w:rsidRPr="00971C46">
        <w:rPr>
          <w:rFonts w:ascii="Arial" w:hAnsi="Arial" w:cs="Arial"/>
          <w:b/>
          <w:sz w:val="24"/>
          <w:szCs w:val="24"/>
        </w:rPr>
        <w:t>Working Group</w:t>
      </w:r>
      <w:r w:rsidRPr="00971C46">
        <w:rPr>
          <w:rFonts w:ascii="Arial" w:hAnsi="Arial" w:cs="Arial"/>
          <w:b/>
          <w:sz w:val="24"/>
          <w:szCs w:val="24"/>
        </w:rPr>
        <w:t>.</w:t>
      </w:r>
    </w:p>
    <w:p w14:paraId="6E28AE87" w14:textId="4AC8539E" w:rsidR="009A7BB0" w:rsidRPr="00971C46" w:rsidRDefault="23C25253" w:rsidP="00F46F04">
      <w:pPr>
        <w:pStyle w:val="Body"/>
        <w:spacing w:after="0"/>
        <w:rPr>
          <w:rFonts w:hAnsi="Arial" w:cs="Arial"/>
          <w:sz w:val="24"/>
          <w:szCs w:val="24"/>
        </w:rPr>
      </w:pPr>
      <w:r w:rsidRPr="00971C46">
        <w:rPr>
          <w:rFonts w:hAnsi="Arial" w:cs="Arial"/>
          <w:sz w:val="24"/>
          <w:szCs w:val="24"/>
        </w:rPr>
        <w:t xml:space="preserve">A selection panel of three members comprising two </w:t>
      </w:r>
      <w:r w:rsidR="00B80EE0">
        <w:rPr>
          <w:rFonts w:hAnsi="Arial" w:cs="Arial"/>
          <w:sz w:val="24"/>
          <w:szCs w:val="24"/>
        </w:rPr>
        <w:t>Aboriginal and Torres Strait Islander</w:t>
      </w:r>
      <w:r w:rsidRPr="00971C46">
        <w:rPr>
          <w:rFonts w:hAnsi="Arial" w:cs="Arial"/>
          <w:sz w:val="24"/>
          <w:szCs w:val="24"/>
        </w:rPr>
        <w:t xml:space="preserve"> people (Elders or respected community members), along with the Manager </w:t>
      </w:r>
      <w:r w:rsidR="00B80EE0">
        <w:rPr>
          <w:rFonts w:hAnsi="Arial" w:cs="Arial"/>
          <w:sz w:val="24"/>
          <w:szCs w:val="24"/>
        </w:rPr>
        <w:t xml:space="preserve">of </w:t>
      </w:r>
      <w:r w:rsidRPr="00971C46">
        <w:rPr>
          <w:rFonts w:hAnsi="Arial" w:cs="Arial"/>
          <w:sz w:val="24"/>
          <w:szCs w:val="24"/>
        </w:rPr>
        <w:t xml:space="preserve">Community Strengthening (or delegated officer), will consider the nominations for the RAPWG. The panel will assess the nominations against the selection criteria above. </w:t>
      </w:r>
    </w:p>
    <w:p w14:paraId="0A6AEF21" w14:textId="3FD6A8DC" w:rsidR="00053900" w:rsidRPr="00971C46" w:rsidRDefault="00053900" w:rsidP="00F46F04">
      <w:pPr>
        <w:pStyle w:val="Default"/>
        <w:spacing w:line="276" w:lineRule="auto"/>
      </w:pPr>
    </w:p>
    <w:p w14:paraId="720077F2" w14:textId="77777777" w:rsidR="009A7BB0" w:rsidRPr="00971C46" w:rsidRDefault="009A7BB0" w:rsidP="00F46F04">
      <w:pPr>
        <w:pStyle w:val="Default"/>
        <w:rPr>
          <w:b/>
          <w:color w:val="000000" w:themeColor="text1"/>
          <w:u w:val="single"/>
        </w:rPr>
      </w:pPr>
      <w:r w:rsidRPr="00971C46">
        <w:rPr>
          <w:b/>
          <w:color w:val="000000" w:themeColor="text1"/>
          <w:u w:val="single"/>
        </w:rPr>
        <w:t>Meeting times</w:t>
      </w:r>
    </w:p>
    <w:p w14:paraId="170660D9" w14:textId="023CAEEA" w:rsidR="009A7BB0" w:rsidRPr="00971C46" w:rsidRDefault="009A7BB0" w:rsidP="00F46F04">
      <w:pPr>
        <w:pStyle w:val="Default"/>
        <w:rPr>
          <w:color w:val="000000" w:themeColor="text1"/>
          <w:u w:val="single"/>
        </w:rPr>
      </w:pPr>
      <w:r w:rsidRPr="00971C46">
        <w:t>The RAP</w:t>
      </w:r>
      <w:r w:rsidR="0081312E" w:rsidRPr="00971C46">
        <w:t xml:space="preserve"> Working Group</w:t>
      </w:r>
      <w:r w:rsidRPr="00971C46">
        <w:t xml:space="preserve"> currently meet month</w:t>
      </w:r>
      <w:r w:rsidR="0081312E" w:rsidRPr="00971C46">
        <w:t>ly</w:t>
      </w:r>
      <w:r w:rsidRPr="00971C46">
        <w:t xml:space="preserve"> on a Thursday night</w:t>
      </w:r>
      <w:r w:rsidR="00B80EE0">
        <w:t xml:space="preserve"> from 4:30-6:30 and this time is subject to change depending on member</w:t>
      </w:r>
      <w:r w:rsidR="00F540CE">
        <w:t xml:space="preserve"> preferences The meetings are currently online but may revert back to face-to-face depending on member preferences and COVID restrictions. </w:t>
      </w:r>
    </w:p>
    <w:p w14:paraId="11E65EBB" w14:textId="77777777" w:rsidR="009F4C4D" w:rsidRPr="00971C46" w:rsidRDefault="009F4C4D" w:rsidP="00F46F04">
      <w:pPr>
        <w:pStyle w:val="Default"/>
        <w:spacing w:line="276" w:lineRule="auto"/>
        <w:rPr>
          <w:b/>
          <w:color w:val="000000" w:themeColor="text1"/>
        </w:rPr>
      </w:pPr>
    </w:p>
    <w:p w14:paraId="4DCCD465" w14:textId="77777777" w:rsidR="00F501E9" w:rsidRPr="00971C46" w:rsidRDefault="00F501E9" w:rsidP="00F46F04">
      <w:pPr>
        <w:pStyle w:val="Default"/>
        <w:spacing w:line="276" w:lineRule="auto"/>
        <w:rPr>
          <w:b/>
          <w:color w:val="000000" w:themeColor="text1"/>
          <w:u w:val="single"/>
        </w:rPr>
      </w:pPr>
      <w:r w:rsidRPr="00971C46">
        <w:rPr>
          <w:b/>
          <w:color w:val="000000" w:themeColor="text1"/>
          <w:u w:val="single"/>
        </w:rPr>
        <w:t>Submission details</w:t>
      </w:r>
    </w:p>
    <w:p w14:paraId="1688AD64" w14:textId="17B36015" w:rsidR="004176BA" w:rsidRPr="00971C46" w:rsidRDefault="00F501E9" w:rsidP="00F46F04">
      <w:pPr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b/>
          <w:bCs/>
          <w:sz w:val="24"/>
          <w:szCs w:val="24"/>
        </w:rPr>
        <w:t>EOI c</w:t>
      </w:r>
      <w:r w:rsidR="00D449E9" w:rsidRPr="00971C46">
        <w:rPr>
          <w:rFonts w:ascii="Arial" w:hAnsi="Arial" w:cs="Arial"/>
          <w:b/>
          <w:bCs/>
          <w:sz w:val="24"/>
          <w:szCs w:val="24"/>
        </w:rPr>
        <w:t xml:space="preserve">losing </w:t>
      </w:r>
      <w:r w:rsidR="00E915CB" w:rsidRPr="00971C46">
        <w:rPr>
          <w:rFonts w:ascii="Arial" w:hAnsi="Arial" w:cs="Arial"/>
          <w:b/>
          <w:bCs/>
          <w:sz w:val="24"/>
          <w:szCs w:val="24"/>
        </w:rPr>
        <w:t>date</w:t>
      </w:r>
      <w:r w:rsidR="00D449E9" w:rsidRPr="00971C46">
        <w:rPr>
          <w:rFonts w:ascii="Arial" w:hAnsi="Arial" w:cs="Arial"/>
          <w:b/>
          <w:bCs/>
          <w:sz w:val="24"/>
          <w:szCs w:val="24"/>
        </w:rPr>
        <w:t xml:space="preserve"> and</w:t>
      </w:r>
      <w:r w:rsidR="00E915CB" w:rsidRPr="00971C46">
        <w:rPr>
          <w:rFonts w:ascii="Arial" w:hAnsi="Arial" w:cs="Arial"/>
          <w:b/>
          <w:bCs/>
          <w:sz w:val="24"/>
          <w:szCs w:val="24"/>
        </w:rPr>
        <w:t xml:space="preserve"> t</w:t>
      </w:r>
      <w:r w:rsidR="00D449E9" w:rsidRPr="00971C46">
        <w:rPr>
          <w:rFonts w:ascii="Arial" w:hAnsi="Arial" w:cs="Arial"/>
          <w:b/>
          <w:bCs/>
          <w:sz w:val="24"/>
          <w:szCs w:val="24"/>
        </w:rPr>
        <w:t xml:space="preserve">ime: </w:t>
      </w:r>
      <w:r w:rsidR="00B95E92" w:rsidRPr="00971C46">
        <w:rPr>
          <w:rFonts w:ascii="Arial" w:hAnsi="Arial" w:cs="Arial"/>
          <w:b/>
          <w:bCs/>
          <w:sz w:val="24"/>
          <w:szCs w:val="24"/>
        </w:rPr>
        <w:tab/>
      </w:r>
      <w:r w:rsidR="00DE0F47" w:rsidRPr="00971C46">
        <w:rPr>
          <w:rFonts w:ascii="Arial" w:hAnsi="Arial" w:cs="Arial"/>
          <w:sz w:val="24"/>
          <w:szCs w:val="24"/>
        </w:rPr>
        <w:t>10</w:t>
      </w:r>
      <w:r w:rsidR="00125FE2" w:rsidRPr="00971C46">
        <w:rPr>
          <w:rFonts w:ascii="Arial" w:hAnsi="Arial" w:cs="Arial"/>
          <w:sz w:val="24"/>
          <w:szCs w:val="24"/>
        </w:rPr>
        <w:t xml:space="preserve">:00pm, </w:t>
      </w:r>
      <w:r w:rsidR="00032851">
        <w:rPr>
          <w:rFonts w:ascii="Arial" w:hAnsi="Arial" w:cs="Arial"/>
          <w:sz w:val="24"/>
          <w:szCs w:val="24"/>
        </w:rPr>
        <w:t xml:space="preserve">Tuesday 20 April </w:t>
      </w:r>
      <w:r w:rsidR="00B80EE0">
        <w:rPr>
          <w:rFonts w:ascii="Arial" w:hAnsi="Arial" w:cs="Arial"/>
          <w:sz w:val="24"/>
          <w:szCs w:val="24"/>
        </w:rPr>
        <w:t>2021</w:t>
      </w:r>
    </w:p>
    <w:p w14:paraId="1C8B99BC" w14:textId="69FB1F39" w:rsidR="00DE0F47" w:rsidRPr="00971C46" w:rsidRDefault="23C25253" w:rsidP="00F46F04">
      <w:pPr>
        <w:spacing w:after="0" w:line="240" w:lineRule="auto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1C46">
        <w:rPr>
          <w:rFonts w:ascii="Arial" w:hAnsi="Arial" w:cs="Arial"/>
          <w:b/>
          <w:bCs/>
          <w:sz w:val="24"/>
          <w:szCs w:val="24"/>
        </w:rPr>
        <w:t xml:space="preserve">Submission details: </w:t>
      </w:r>
      <w:r w:rsidR="00971C46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71C46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E0F47" w:rsidRPr="00971C46">
        <w:rPr>
          <w:rFonts w:ascii="Arial" w:hAnsi="Arial" w:cs="Arial"/>
          <w:i/>
          <w:sz w:val="24"/>
          <w:szCs w:val="24"/>
        </w:rPr>
        <w:t>Please submit your Expression of Interest (EOI) form through one of the following options:</w:t>
      </w:r>
    </w:p>
    <w:p w14:paraId="329591B2" w14:textId="77777777" w:rsidR="00DE0F47" w:rsidRPr="00971C46" w:rsidRDefault="00DE0F47" w:rsidP="00F46F04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</w:rPr>
      </w:pPr>
    </w:p>
    <w:p w14:paraId="2F032FAF" w14:textId="48466DFD" w:rsidR="00DE0F47" w:rsidRPr="00971C46" w:rsidRDefault="00DE0F47" w:rsidP="00F46F04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 xml:space="preserve">Post: </w:t>
      </w:r>
      <w:r w:rsidRPr="00971C46">
        <w:rPr>
          <w:rFonts w:ascii="Arial" w:hAnsi="Arial" w:cs="Arial"/>
          <w:b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>EOI – Reconciliation Action Plan Working Group</w:t>
      </w:r>
    </w:p>
    <w:p w14:paraId="28491422" w14:textId="77777777" w:rsidR="00DE0F47" w:rsidRPr="00971C46" w:rsidRDefault="00DE0F47" w:rsidP="00F46F04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>Community Development Officer</w:t>
      </w:r>
    </w:p>
    <w:p w14:paraId="169621BD" w14:textId="77777777" w:rsidR="00DE0F47" w:rsidRPr="00971C46" w:rsidRDefault="00DE0F47" w:rsidP="00F46F04">
      <w:pPr>
        <w:spacing w:after="0" w:line="240" w:lineRule="auto"/>
        <w:ind w:left="2880" w:firstLine="720"/>
        <w:rPr>
          <w:rFonts w:ascii="Arial" w:eastAsia="Calibri" w:hAnsi="Arial" w:cs="Arial"/>
          <w:noProof/>
          <w:sz w:val="24"/>
          <w:szCs w:val="24"/>
          <w:lang w:eastAsia="en-AU"/>
        </w:rPr>
      </w:pPr>
      <w:r w:rsidRPr="00971C46">
        <w:rPr>
          <w:rFonts w:ascii="Arial" w:hAnsi="Arial" w:cs="Arial"/>
          <w:sz w:val="24"/>
          <w:szCs w:val="24"/>
        </w:rPr>
        <w:t xml:space="preserve">Corey Williams </w:t>
      </w:r>
    </w:p>
    <w:p w14:paraId="18990AC8" w14:textId="77777777" w:rsidR="00DE0F47" w:rsidRPr="00971C46" w:rsidRDefault="00DE0F47" w:rsidP="00F46F04">
      <w:pPr>
        <w:spacing w:after="0" w:line="240" w:lineRule="auto"/>
        <w:ind w:left="2880" w:firstLine="720"/>
        <w:rPr>
          <w:rFonts w:ascii="Arial" w:eastAsia="Calibri" w:hAnsi="Arial" w:cs="Arial"/>
          <w:noProof/>
          <w:sz w:val="24"/>
          <w:szCs w:val="24"/>
          <w:lang w:eastAsia="en-AU"/>
        </w:rPr>
      </w:pPr>
      <w:r w:rsidRPr="00971C46">
        <w:rPr>
          <w:rFonts w:ascii="Arial" w:eastAsia="Calibri" w:hAnsi="Arial" w:cs="Arial"/>
          <w:noProof/>
          <w:sz w:val="24"/>
          <w:szCs w:val="24"/>
          <w:lang w:eastAsia="en-AU"/>
        </w:rPr>
        <w:t>PO Box 119 Dallas Vic 3047</w:t>
      </w:r>
    </w:p>
    <w:p w14:paraId="423F5A32" w14:textId="77777777" w:rsidR="00DE0F47" w:rsidRPr="00971C46" w:rsidRDefault="00DE0F47" w:rsidP="00F4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ab/>
      </w:r>
    </w:p>
    <w:p w14:paraId="13740B34" w14:textId="77777777" w:rsidR="00DE0F47" w:rsidRPr="00971C46" w:rsidRDefault="00DE0F47" w:rsidP="00F4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  <w:t>OR</w:t>
      </w:r>
    </w:p>
    <w:p w14:paraId="65DE97F7" w14:textId="5FBE6A23" w:rsidR="00DE0F47" w:rsidRPr="00971C46" w:rsidRDefault="00DE0F47" w:rsidP="00F4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>E-mail:</w:t>
      </w: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</w:r>
      <w:hyperlink r:id="rId14" w:history="1">
        <w:r w:rsidRPr="00971C46">
          <w:rPr>
            <w:rStyle w:val="Hyperlink"/>
            <w:rFonts w:ascii="Arial" w:hAnsi="Arial" w:cs="Arial"/>
            <w:sz w:val="24"/>
            <w:szCs w:val="24"/>
          </w:rPr>
          <w:t>coreyw@hume.vic.gov.au</w:t>
        </w:r>
      </w:hyperlink>
    </w:p>
    <w:p w14:paraId="5EDA38DD" w14:textId="11E33F01" w:rsidR="00DE0F47" w:rsidRPr="00971C46" w:rsidRDefault="00DE0F47" w:rsidP="00F4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</w:r>
      <w:r w:rsidRPr="00971C46">
        <w:rPr>
          <w:rFonts w:ascii="Arial" w:hAnsi="Arial" w:cs="Arial"/>
          <w:sz w:val="24"/>
          <w:szCs w:val="24"/>
        </w:rPr>
        <w:tab/>
        <w:t xml:space="preserve"> </w:t>
      </w:r>
    </w:p>
    <w:p w14:paraId="74C4566A" w14:textId="77777777" w:rsidR="00DE0F47" w:rsidRPr="00971C46" w:rsidRDefault="00DE0F47" w:rsidP="00F46F04">
      <w:pPr>
        <w:pStyle w:val="Default"/>
        <w:rPr>
          <w:b/>
          <w:color w:val="000000" w:themeColor="text1"/>
          <w:u w:val="single"/>
        </w:rPr>
      </w:pPr>
      <w:r w:rsidRPr="00971C46">
        <w:rPr>
          <w:b/>
          <w:color w:val="000000" w:themeColor="text1"/>
          <w:u w:val="single"/>
        </w:rPr>
        <w:lastRenderedPageBreak/>
        <w:t xml:space="preserve">Information Enquiries  </w:t>
      </w:r>
    </w:p>
    <w:p w14:paraId="2B34226F" w14:textId="77777777" w:rsidR="00DE0F47" w:rsidRPr="00971C46" w:rsidRDefault="00DE0F47" w:rsidP="00F46F04">
      <w:pPr>
        <w:pStyle w:val="Default"/>
      </w:pPr>
      <w:r w:rsidRPr="00971C46">
        <w:t xml:space="preserve">All enquiries or requests for information should be directed to: </w:t>
      </w:r>
      <w:r w:rsidRPr="00971C46">
        <w:tab/>
      </w:r>
    </w:p>
    <w:p w14:paraId="0A19D4F8" w14:textId="77777777" w:rsidR="00DE0F47" w:rsidRPr="00971C46" w:rsidRDefault="00DE0F47" w:rsidP="00F46F04">
      <w:pPr>
        <w:pStyle w:val="Default"/>
        <w:rPr>
          <w:color w:val="auto"/>
        </w:rPr>
      </w:pPr>
    </w:p>
    <w:p w14:paraId="1C0BDD00" w14:textId="0AEF6949" w:rsidR="00DE0F47" w:rsidRPr="00971C46" w:rsidRDefault="00DE0F47" w:rsidP="00F46F04">
      <w:pPr>
        <w:pStyle w:val="Default"/>
        <w:rPr>
          <w:color w:val="auto"/>
        </w:rPr>
      </w:pPr>
      <w:r w:rsidRPr="00971C46">
        <w:rPr>
          <w:color w:val="auto"/>
        </w:rPr>
        <w:t>Community Development Officer</w:t>
      </w:r>
      <w:r w:rsidR="00F540CE">
        <w:rPr>
          <w:color w:val="auto"/>
        </w:rPr>
        <w:t xml:space="preserve"> (RAP) </w:t>
      </w:r>
    </w:p>
    <w:p w14:paraId="0E2A179A" w14:textId="77777777" w:rsidR="00DE0F47" w:rsidRPr="00971C46" w:rsidRDefault="00DE0F47" w:rsidP="00F46F04">
      <w:pPr>
        <w:pStyle w:val="Default"/>
        <w:rPr>
          <w:color w:val="auto"/>
          <w:highlight w:val="yellow"/>
        </w:rPr>
      </w:pPr>
      <w:r w:rsidRPr="00971C46">
        <w:rPr>
          <w:color w:val="auto"/>
        </w:rPr>
        <w:t>Corey Williams</w:t>
      </w:r>
    </w:p>
    <w:p w14:paraId="7FD8372C" w14:textId="2246AFD5" w:rsidR="00DE0F47" w:rsidRPr="00971C46" w:rsidRDefault="00DE0F47" w:rsidP="00F46F04">
      <w:pPr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AU"/>
        </w:rPr>
      </w:pPr>
      <w:r w:rsidRPr="00971C46">
        <w:rPr>
          <w:rFonts w:ascii="Arial" w:eastAsia="Calibri" w:hAnsi="Arial" w:cs="Arial"/>
          <w:noProof/>
          <w:sz w:val="24"/>
          <w:szCs w:val="24"/>
          <w:lang w:eastAsia="en-AU"/>
        </w:rPr>
        <w:t xml:space="preserve">Phone: </w:t>
      </w:r>
      <w:r w:rsidR="00C444D8">
        <w:rPr>
          <w:rFonts w:ascii="Arial" w:eastAsia="Calibri" w:hAnsi="Arial" w:cs="Arial"/>
          <w:noProof/>
          <w:sz w:val="24"/>
          <w:szCs w:val="24"/>
          <w:lang w:eastAsia="en-AU"/>
        </w:rPr>
        <w:t>0478 890 298</w:t>
      </w:r>
      <w:r w:rsidRPr="00971C46">
        <w:rPr>
          <w:rFonts w:ascii="Arial" w:eastAsia="Calibri" w:hAnsi="Arial" w:cs="Arial"/>
          <w:noProof/>
          <w:sz w:val="24"/>
          <w:szCs w:val="24"/>
          <w:lang w:eastAsia="en-AU"/>
        </w:rPr>
        <w:t xml:space="preserve"> </w:t>
      </w:r>
    </w:p>
    <w:p w14:paraId="24C99716" w14:textId="2F0FA385" w:rsidR="00DE0F47" w:rsidRPr="00971C46" w:rsidRDefault="00DE0F47" w:rsidP="00F4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C46">
        <w:rPr>
          <w:rFonts w:ascii="Arial" w:eastAsia="Calibri" w:hAnsi="Arial" w:cs="Arial"/>
          <w:noProof/>
          <w:sz w:val="24"/>
          <w:szCs w:val="24"/>
          <w:lang w:eastAsia="en-AU"/>
        </w:rPr>
        <w:t xml:space="preserve">Email: </w:t>
      </w:r>
      <w:hyperlink r:id="rId15" w:history="1">
        <w:r w:rsidRPr="00971C46">
          <w:rPr>
            <w:rStyle w:val="Hyperlink"/>
            <w:rFonts w:ascii="Arial" w:hAnsi="Arial" w:cs="Arial"/>
            <w:sz w:val="24"/>
            <w:szCs w:val="24"/>
          </w:rPr>
          <w:t>coreyw@hume.vic.gov.au</w:t>
        </w:r>
      </w:hyperlink>
    </w:p>
    <w:p w14:paraId="64B5E375" w14:textId="77777777" w:rsidR="00DE0F47" w:rsidRPr="00971C46" w:rsidRDefault="00DE0F47" w:rsidP="00F4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59ECC" w14:textId="42BDFAC2" w:rsidR="00891833" w:rsidRPr="00971C46" w:rsidRDefault="00891833" w:rsidP="00F46F04">
      <w:pPr>
        <w:rPr>
          <w:rFonts w:ascii="Arial" w:hAnsi="Arial" w:cs="Arial"/>
          <w:b/>
          <w:bCs/>
          <w:sz w:val="24"/>
          <w:szCs w:val="24"/>
        </w:rPr>
      </w:pPr>
      <w:r w:rsidRPr="00971C46">
        <w:rPr>
          <w:rFonts w:ascii="Arial" w:hAnsi="Arial" w:cs="Arial"/>
          <w:b/>
          <w:bCs/>
          <w:sz w:val="24"/>
          <w:szCs w:val="24"/>
        </w:rPr>
        <w:t xml:space="preserve">If you would like to be a member of </w:t>
      </w:r>
      <w:r w:rsidR="009B46B5" w:rsidRPr="00971C46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010D8" w:rsidRPr="00971C46">
        <w:rPr>
          <w:rFonts w:ascii="Arial" w:hAnsi="Arial" w:cs="Arial"/>
          <w:b/>
          <w:bCs/>
          <w:sz w:val="24"/>
          <w:szCs w:val="24"/>
        </w:rPr>
        <w:t>Reconciliation Action Plan Working Group</w:t>
      </w:r>
      <w:r w:rsidRPr="00971C46">
        <w:rPr>
          <w:rFonts w:ascii="Arial" w:hAnsi="Arial" w:cs="Arial"/>
          <w:b/>
          <w:bCs/>
          <w:sz w:val="24"/>
          <w:szCs w:val="24"/>
        </w:rPr>
        <w:t xml:space="preserve">, please complete and return the form on the next </w:t>
      </w:r>
      <w:r w:rsidR="00142C0F" w:rsidRPr="00971C46"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971C46">
        <w:rPr>
          <w:rFonts w:ascii="Arial" w:hAnsi="Arial" w:cs="Arial"/>
          <w:b/>
          <w:bCs/>
          <w:sz w:val="24"/>
          <w:szCs w:val="24"/>
        </w:rPr>
        <w:t>page</w:t>
      </w:r>
      <w:r w:rsidR="00142C0F" w:rsidRPr="00971C46">
        <w:rPr>
          <w:rFonts w:ascii="Arial" w:hAnsi="Arial" w:cs="Arial"/>
          <w:b/>
          <w:bCs/>
          <w:sz w:val="24"/>
          <w:szCs w:val="24"/>
        </w:rPr>
        <w:t>s</w:t>
      </w:r>
      <w:r w:rsidRPr="00971C46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373DD00" w14:textId="77777777" w:rsidR="00B80EE0" w:rsidRDefault="00B80EE0" w:rsidP="00F46F04">
      <w:pPr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br w:type="page"/>
      </w:r>
    </w:p>
    <w:p w14:paraId="60DFBF40" w14:textId="11D92BD9" w:rsidR="00A819A9" w:rsidRPr="00971C46" w:rsidRDefault="00A819A9" w:rsidP="00E852B8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971C46">
        <w:rPr>
          <w:rFonts w:ascii="Arial" w:hAnsi="Arial" w:cs="Arial"/>
          <w:b/>
          <w:bCs/>
          <w:sz w:val="28"/>
          <w:szCs w:val="24"/>
          <w:u w:val="single"/>
        </w:rPr>
        <w:lastRenderedPageBreak/>
        <w:t xml:space="preserve">Expression of Interest </w:t>
      </w:r>
      <w:r w:rsidR="00043F6D" w:rsidRPr="00971C46">
        <w:rPr>
          <w:rFonts w:ascii="Arial" w:hAnsi="Arial" w:cs="Arial"/>
          <w:b/>
          <w:bCs/>
          <w:sz w:val="28"/>
          <w:szCs w:val="24"/>
          <w:u w:val="single"/>
        </w:rPr>
        <w:t>Reconciliation Action Plan Working Group</w:t>
      </w:r>
    </w:p>
    <w:p w14:paraId="02B8D178" w14:textId="77777777" w:rsidR="00A819A9" w:rsidRPr="00971C46" w:rsidRDefault="00A819A9" w:rsidP="00A819A9">
      <w:pPr>
        <w:pStyle w:val="Default"/>
        <w:spacing w:line="276" w:lineRule="auto"/>
        <w:jc w:val="both"/>
        <w:rPr>
          <w:b/>
          <w:bCs/>
        </w:rPr>
      </w:pPr>
    </w:p>
    <w:p w14:paraId="0748AC8F" w14:textId="6C22B34D" w:rsidR="006E2E29" w:rsidRPr="00971C46" w:rsidRDefault="006E2E29" w:rsidP="00A819A9">
      <w:pPr>
        <w:pStyle w:val="Default"/>
        <w:spacing w:line="276" w:lineRule="auto"/>
        <w:jc w:val="both"/>
        <w:rPr>
          <w:b/>
          <w:color w:val="000000" w:themeColor="text1"/>
          <w:u w:val="single"/>
        </w:rPr>
      </w:pPr>
      <w:r w:rsidRPr="00971C46">
        <w:rPr>
          <w:b/>
          <w:bCs/>
        </w:rPr>
        <w:t xml:space="preserve">I would like to express my interest in being selected as a member of the </w:t>
      </w:r>
      <w:r w:rsidR="00A60D4F" w:rsidRPr="00971C46">
        <w:rPr>
          <w:b/>
          <w:bCs/>
        </w:rPr>
        <w:t>Reconciliation Action Plan Working Group</w:t>
      </w:r>
      <w:r w:rsidRPr="00971C46">
        <w:rPr>
          <w:b/>
          <w:bCs/>
        </w:rPr>
        <w:t>.</w:t>
      </w:r>
    </w:p>
    <w:p w14:paraId="0A1093C4" w14:textId="77777777" w:rsidR="007C68C6" w:rsidRPr="00971C46" w:rsidRDefault="007C68C6" w:rsidP="00A819A9">
      <w:pPr>
        <w:pStyle w:val="Default"/>
        <w:spacing w:line="276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4449"/>
      </w:tblGrid>
      <w:tr w:rsidR="007C68C6" w:rsidRPr="00971C46" w14:paraId="51D26975" w14:textId="77777777" w:rsidTr="00313262">
        <w:trPr>
          <w:trHeight w:val="101"/>
        </w:trPr>
        <w:tc>
          <w:tcPr>
            <w:tcW w:w="4448" w:type="dxa"/>
          </w:tcPr>
          <w:p w14:paraId="390177F2" w14:textId="77777777" w:rsidR="00313262" w:rsidRPr="00971C46" w:rsidRDefault="007C68C6" w:rsidP="00A819A9">
            <w:pPr>
              <w:pStyle w:val="Default"/>
              <w:rPr>
                <w:b/>
                <w:bCs/>
              </w:rPr>
            </w:pPr>
            <w:r w:rsidRPr="00971C46">
              <w:rPr>
                <w:b/>
                <w:bCs/>
              </w:rPr>
              <w:t xml:space="preserve">Personal details </w:t>
            </w:r>
          </w:p>
          <w:p w14:paraId="086360E1" w14:textId="77777777" w:rsidR="00313262" w:rsidRPr="00971C46" w:rsidRDefault="00313262" w:rsidP="00A819A9">
            <w:pPr>
              <w:pStyle w:val="Default"/>
              <w:rPr>
                <w:b/>
                <w:bCs/>
              </w:rPr>
            </w:pPr>
          </w:p>
          <w:p w14:paraId="67883BC7" w14:textId="77777777" w:rsidR="007C68C6" w:rsidRPr="00971C46" w:rsidRDefault="007C68C6" w:rsidP="00A819A9">
            <w:pPr>
              <w:pStyle w:val="Default"/>
            </w:pPr>
            <w:r w:rsidRPr="00971C46">
              <w:rPr>
                <w:b/>
                <w:bCs/>
              </w:rPr>
              <w:t xml:space="preserve">Surname: ……………………………….. </w:t>
            </w:r>
          </w:p>
        </w:tc>
        <w:tc>
          <w:tcPr>
            <w:tcW w:w="4448" w:type="dxa"/>
          </w:tcPr>
          <w:p w14:paraId="706A294A" w14:textId="77777777" w:rsidR="00313262" w:rsidRPr="00971C46" w:rsidRDefault="00313262" w:rsidP="00A819A9">
            <w:pPr>
              <w:pStyle w:val="Default"/>
              <w:rPr>
                <w:b/>
                <w:bCs/>
              </w:rPr>
            </w:pPr>
          </w:p>
          <w:p w14:paraId="78A8D881" w14:textId="77777777" w:rsidR="00971C46" w:rsidRDefault="00971C46" w:rsidP="00A819A9">
            <w:pPr>
              <w:pStyle w:val="Default"/>
              <w:rPr>
                <w:b/>
                <w:bCs/>
              </w:rPr>
            </w:pPr>
          </w:p>
          <w:p w14:paraId="418621FB" w14:textId="26FAA56C" w:rsidR="007C68C6" w:rsidRPr="00971C46" w:rsidRDefault="00313262" w:rsidP="00A819A9">
            <w:pPr>
              <w:pStyle w:val="Default"/>
            </w:pPr>
            <w:r w:rsidRPr="00971C46">
              <w:rPr>
                <w:b/>
                <w:bCs/>
              </w:rPr>
              <w:t xml:space="preserve">First </w:t>
            </w:r>
            <w:r w:rsidR="007C68C6" w:rsidRPr="00971C46">
              <w:rPr>
                <w:b/>
                <w:bCs/>
              </w:rPr>
              <w:t xml:space="preserve">Name(s)……………………………… </w:t>
            </w:r>
          </w:p>
        </w:tc>
      </w:tr>
      <w:tr w:rsidR="007C68C6" w:rsidRPr="00971C46" w14:paraId="6AD388E5" w14:textId="77777777" w:rsidTr="00313262">
        <w:trPr>
          <w:trHeight w:val="1346"/>
        </w:trPr>
        <w:tc>
          <w:tcPr>
            <w:tcW w:w="8897" w:type="dxa"/>
            <w:gridSpan w:val="2"/>
          </w:tcPr>
          <w:p w14:paraId="10248E17" w14:textId="77777777" w:rsidR="00313262" w:rsidRPr="00971C46" w:rsidRDefault="00313262" w:rsidP="00A819A9">
            <w:pPr>
              <w:pStyle w:val="Default"/>
              <w:rPr>
                <w:b/>
                <w:bCs/>
              </w:rPr>
            </w:pPr>
          </w:p>
          <w:p w14:paraId="656BC100" w14:textId="77777777" w:rsidR="007C68C6" w:rsidRPr="00971C46" w:rsidRDefault="007C68C6" w:rsidP="00A819A9">
            <w:pPr>
              <w:pStyle w:val="Default"/>
            </w:pPr>
            <w:r w:rsidRPr="00971C46">
              <w:rPr>
                <w:b/>
                <w:bCs/>
              </w:rPr>
              <w:t xml:space="preserve">Organisation: (If applicable)……………………………………………………………….. </w:t>
            </w:r>
          </w:p>
          <w:p w14:paraId="71D80320" w14:textId="77777777" w:rsidR="00313262" w:rsidRPr="00971C46" w:rsidRDefault="00313262" w:rsidP="00A819A9">
            <w:pPr>
              <w:pStyle w:val="Default"/>
              <w:rPr>
                <w:b/>
                <w:bCs/>
              </w:rPr>
            </w:pPr>
          </w:p>
          <w:p w14:paraId="06FCD292" w14:textId="77777777" w:rsidR="007C68C6" w:rsidRPr="00971C46" w:rsidRDefault="007C68C6" w:rsidP="00A819A9">
            <w:pPr>
              <w:pStyle w:val="Default"/>
              <w:rPr>
                <w:b/>
                <w:bCs/>
              </w:rPr>
            </w:pPr>
            <w:r w:rsidRPr="00971C46">
              <w:rPr>
                <w:b/>
                <w:bCs/>
              </w:rPr>
              <w:t xml:space="preserve">Address: ……………………………………………………………………………………….. </w:t>
            </w:r>
          </w:p>
          <w:p w14:paraId="2C26ECE7" w14:textId="77777777" w:rsidR="00A819A9" w:rsidRPr="00971C46" w:rsidRDefault="00A819A9" w:rsidP="00A819A9">
            <w:pPr>
              <w:pStyle w:val="Default"/>
            </w:pPr>
          </w:p>
          <w:p w14:paraId="6C5B26CB" w14:textId="77777777" w:rsidR="00313262" w:rsidRPr="00971C46" w:rsidRDefault="007C68C6" w:rsidP="00A819A9">
            <w:pPr>
              <w:pStyle w:val="Default"/>
            </w:pPr>
            <w:r w:rsidRPr="00971C46">
              <w:rPr>
                <w:b/>
                <w:bCs/>
              </w:rPr>
              <w:t xml:space="preserve">…………………………………………………………. Postcode: ………………….………. </w:t>
            </w:r>
          </w:p>
          <w:p w14:paraId="7FEC2185" w14:textId="77777777" w:rsidR="00313262" w:rsidRPr="00971C46" w:rsidRDefault="00313262" w:rsidP="00A819A9">
            <w:pPr>
              <w:pStyle w:val="Default"/>
            </w:pPr>
          </w:p>
          <w:p w14:paraId="20CEDB30" w14:textId="77777777" w:rsidR="007C68C6" w:rsidRPr="00971C46" w:rsidRDefault="007C68C6" w:rsidP="00A819A9">
            <w:pPr>
              <w:pStyle w:val="Default"/>
            </w:pPr>
            <w:r w:rsidRPr="00971C46">
              <w:rPr>
                <w:b/>
                <w:bCs/>
              </w:rPr>
              <w:t xml:space="preserve">Telephone: </w:t>
            </w:r>
            <w:r w:rsidR="00313262" w:rsidRPr="00971C46">
              <w:rPr>
                <w:b/>
                <w:bCs/>
              </w:rPr>
              <w:t>(Work</w:t>
            </w:r>
            <w:r w:rsidRPr="00971C46">
              <w:rPr>
                <w:b/>
                <w:bCs/>
              </w:rPr>
              <w:t>) ……………………………</w:t>
            </w:r>
            <w:r w:rsidR="00313262" w:rsidRPr="00971C46">
              <w:rPr>
                <w:b/>
                <w:bCs/>
              </w:rPr>
              <w:t xml:space="preserve"> (Home</w:t>
            </w:r>
            <w:r w:rsidRPr="00971C46">
              <w:rPr>
                <w:b/>
                <w:bCs/>
              </w:rPr>
              <w:t xml:space="preserve">) </w:t>
            </w:r>
            <w:r w:rsidR="00313262" w:rsidRPr="00971C46">
              <w:rPr>
                <w:b/>
                <w:bCs/>
              </w:rPr>
              <w:t>………………………………………</w:t>
            </w:r>
          </w:p>
          <w:p w14:paraId="3ABB7B42" w14:textId="77777777" w:rsidR="00313262" w:rsidRPr="00971C46" w:rsidRDefault="00313262" w:rsidP="00A819A9">
            <w:pPr>
              <w:pStyle w:val="Default"/>
              <w:rPr>
                <w:b/>
                <w:bCs/>
              </w:rPr>
            </w:pPr>
          </w:p>
          <w:p w14:paraId="45745D01" w14:textId="77777777" w:rsidR="007C68C6" w:rsidRPr="00971C46" w:rsidRDefault="007C68C6" w:rsidP="00A819A9">
            <w:pPr>
              <w:pStyle w:val="Default"/>
            </w:pPr>
            <w:r w:rsidRPr="00971C46">
              <w:rPr>
                <w:b/>
                <w:bCs/>
              </w:rPr>
              <w:t xml:space="preserve">Mobile: ………………………………………………………………………………………….. </w:t>
            </w:r>
          </w:p>
          <w:p w14:paraId="1C20DAE3" w14:textId="77777777" w:rsidR="00313262" w:rsidRPr="00971C46" w:rsidRDefault="00313262" w:rsidP="00A819A9">
            <w:pPr>
              <w:pStyle w:val="Default"/>
              <w:rPr>
                <w:b/>
                <w:bCs/>
              </w:rPr>
            </w:pPr>
          </w:p>
          <w:p w14:paraId="337A030B" w14:textId="77777777" w:rsidR="007C68C6" w:rsidRPr="00971C46" w:rsidRDefault="007C68C6" w:rsidP="00A819A9">
            <w:pPr>
              <w:pStyle w:val="Default"/>
            </w:pPr>
            <w:r w:rsidRPr="00971C46">
              <w:rPr>
                <w:b/>
                <w:bCs/>
              </w:rPr>
              <w:t xml:space="preserve">Email: …………………………………………………………………………………………… </w:t>
            </w:r>
          </w:p>
        </w:tc>
      </w:tr>
    </w:tbl>
    <w:p w14:paraId="5037B978" w14:textId="77777777" w:rsidR="00753F1E" w:rsidRPr="00971C46" w:rsidRDefault="00753F1E" w:rsidP="00A819A9">
      <w:pPr>
        <w:pStyle w:val="Default"/>
        <w:spacing w:line="276" w:lineRule="auto"/>
        <w:rPr>
          <w:color w:val="auto"/>
        </w:rPr>
      </w:pPr>
    </w:p>
    <w:p w14:paraId="6A8E56DE" w14:textId="4E9B0DBE" w:rsidR="00DE460B" w:rsidRPr="00971C46" w:rsidRDefault="00260709" w:rsidP="00540167">
      <w:pPr>
        <w:pStyle w:val="Default"/>
        <w:numPr>
          <w:ilvl w:val="0"/>
          <w:numId w:val="11"/>
        </w:numPr>
        <w:spacing w:line="276" w:lineRule="auto"/>
        <w:jc w:val="both"/>
      </w:pPr>
      <w:r w:rsidRPr="00971C46">
        <w:t>B</w:t>
      </w:r>
      <w:r w:rsidR="005A0CED" w:rsidRPr="00971C46">
        <w:t>riefly</w:t>
      </w:r>
      <w:r w:rsidRPr="00971C46">
        <w:t xml:space="preserve"> outline</w:t>
      </w:r>
      <w:r w:rsidR="005A0CED" w:rsidRPr="00971C46">
        <w:t xml:space="preserve"> why you would like to be on the </w:t>
      </w:r>
      <w:r w:rsidR="00943B74" w:rsidRPr="00971C46">
        <w:rPr>
          <w:bCs/>
        </w:rPr>
        <w:t>Reconciliation Action Plan Working Grou</w:t>
      </w:r>
      <w:r w:rsidR="00392F4A" w:rsidRPr="00971C46">
        <w:rPr>
          <w:bCs/>
        </w:rPr>
        <w:t>p</w:t>
      </w:r>
      <w:r w:rsidR="00B80EE0">
        <w:rPr>
          <w:bCs/>
        </w:rPr>
        <w:t xml:space="preserve"> (RAPWG)</w:t>
      </w:r>
    </w:p>
    <w:p w14:paraId="71A77403" w14:textId="36E45BEC" w:rsidR="00DE460B" w:rsidRPr="00971C46" w:rsidRDefault="00DE460B" w:rsidP="00DE460B">
      <w:pPr>
        <w:pStyle w:val="Default"/>
        <w:spacing w:line="276" w:lineRule="auto"/>
        <w:jc w:val="both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70FF1" w14:textId="7D2E77F9" w:rsidR="00DE460B" w:rsidRPr="00971C46" w:rsidRDefault="00DE460B" w:rsidP="00264438">
      <w:pPr>
        <w:pStyle w:val="Default"/>
        <w:spacing w:line="276" w:lineRule="auto"/>
        <w:jc w:val="both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B2486" w14:textId="77777777" w:rsidR="00F61EF4" w:rsidRPr="00971C46" w:rsidRDefault="00F61EF4" w:rsidP="00DE460B">
      <w:pPr>
        <w:pStyle w:val="Default"/>
        <w:spacing w:line="276" w:lineRule="auto"/>
      </w:pPr>
    </w:p>
    <w:p w14:paraId="7D250669" w14:textId="0C299FC6" w:rsidR="005A0CED" w:rsidRPr="00971C46" w:rsidRDefault="003B4C86" w:rsidP="00A819A9">
      <w:pPr>
        <w:pStyle w:val="Default"/>
        <w:spacing w:line="276" w:lineRule="auto"/>
      </w:pPr>
      <w:r w:rsidRPr="00971C46">
        <w:t xml:space="preserve">2. </w:t>
      </w:r>
      <w:r w:rsidR="0075112C" w:rsidRPr="00971C46">
        <w:t>In thinking about the above essential selection criteria, w</w:t>
      </w:r>
      <w:r w:rsidR="005A0CED" w:rsidRPr="00971C46">
        <w:t>hat are the skills</w:t>
      </w:r>
      <w:r w:rsidR="00633FA6" w:rsidRPr="00971C46">
        <w:t>,</w:t>
      </w:r>
      <w:r w:rsidR="005A0CED" w:rsidRPr="00971C46">
        <w:t xml:space="preserve"> attributes</w:t>
      </w:r>
      <w:r w:rsidR="007B738C" w:rsidRPr="00971C46">
        <w:t>, knowledge</w:t>
      </w:r>
      <w:r w:rsidR="00633FA6" w:rsidRPr="00971C46">
        <w:t xml:space="preserve"> and relevant experience that</w:t>
      </w:r>
      <w:r w:rsidR="005A0CED" w:rsidRPr="00971C46">
        <w:t xml:space="preserve"> you would contribute to the </w:t>
      </w:r>
      <w:r w:rsidR="003D462A" w:rsidRPr="00971C46">
        <w:rPr>
          <w:bCs/>
        </w:rPr>
        <w:t>Reconciliation Action Plan Working Group</w:t>
      </w:r>
      <w:r w:rsidR="005A0CED" w:rsidRPr="00971C46">
        <w:t xml:space="preserve">? </w:t>
      </w:r>
    </w:p>
    <w:p w14:paraId="4723A86F" w14:textId="4CCD1FB7" w:rsidR="007B738C" w:rsidRPr="00971C46" w:rsidRDefault="00BB0FB9" w:rsidP="00BB0FB9">
      <w:pPr>
        <w:pStyle w:val="Default"/>
        <w:spacing w:line="276" w:lineRule="auto"/>
        <w:jc w:val="both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71C46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2F392" w14:textId="7ABD9732" w:rsidR="00540167" w:rsidRPr="00971C46" w:rsidRDefault="007B738C" w:rsidP="00392F4A">
      <w:pPr>
        <w:pStyle w:val="Default"/>
        <w:spacing w:line="276" w:lineRule="auto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88CAB" w14:textId="77777777" w:rsidR="00264438" w:rsidRPr="00971C46" w:rsidRDefault="00264438" w:rsidP="00264438">
      <w:pPr>
        <w:pStyle w:val="Default"/>
        <w:spacing w:line="276" w:lineRule="auto"/>
        <w:jc w:val="both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986E3" w14:textId="77777777" w:rsidR="00264438" w:rsidRPr="00971C46" w:rsidRDefault="00264438" w:rsidP="00264438">
      <w:pPr>
        <w:pStyle w:val="Default"/>
        <w:spacing w:line="276" w:lineRule="auto"/>
        <w:jc w:val="both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D0A96" w14:textId="77777777" w:rsidR="00994F21" w:rsidRPr="00971C46" w:rsidRDefault="00994F21" w:rsidP="00A819A9">
      <w:pPr>
        <w:pStyle w:val="Default"/>
        <w:spacing w:line="276" w:lineRule="auto"/>
        <w:rPr>
          <w:b/>
          <w:i/>
        </w:rPr>
      </w:pPr>
    </w:p>
    <w:p w14:paraId="6EB3F9ED" w14:textId="77777777" w:rsidR="00DE0F47" w:rsidRPr="00971C46" w:rsidRDefault="00DE0F47" w:rsidP="00A819A9">
      <w:pPr>
        <w:pStyle w:val="Default"/>
        <w:spacing w:line="276" w:lineRule="auto"/>
      </w:pPr>
    </w:p>
    <w:p w14:paraId="2D033A7C" w14:textId="693C23EB" w:rsidR="005A0CED" w:rsidRPr="00971C46" w:rsidRDefault="23C25253" w:rsidP="23C25253">
      <w:pPr>
        <w:pStyle w:val="Default"/>
        <w:spacing w:line="276" w:lineRule="auto"/>
      </w:pPr>
      <w:r w:rsidRPr="00971C46">
        <w:t>3. Do you live, study</w:t>
      </w:r>
      <w:r w:rsidR="00F540CE">
        <w:t xml:space="preserve"> or </w:t>
      </w:r>
      <w:r w:rsidRPr="00971C46">
        <w:t xml:space="preserve">work </w:t>
      </w:r>
      <w:r w:rsidR="00F540CE">
        <w:t xml:space="preserve">in Hume? Do you have </w:t>
      </w:r>
      <w:r w:rsidRPr="00971C46">
        <w:t>link</w:t>
      </w:r>
      <w:r w:rsidR="00F540CE">
        <w:t>s</w:t>
      </w:r>
      <w:r w:rsidRPr="00971C46">
        <w:t xml:space="preserve"> within the </w:t>
      </w:r>
      <w:r w:rsidR="00F90BD5">
        <w:t>Aboriginal and Torres Strait Islander</w:t>
      </w:r>
      <w:r w:rsidRPr="00971C46">
        <w:t xml:space="preserve"> community</w:t>
      </w:r>
      <w:r w:rsidR="00F90BD5">
        <w:t xml:space="preserve"> of Hume</w:t>
      </w:r>
      <w:r w:rsidRPr="00971C46">
        <w:t xml:space="preserve">? If so, please provide details. </w:t>
      </w:r>
    </w:p>
    <w:p w14:paraId="6FE7733F" w14:textId="1B2379FF" w:rsidR="00BB0FB9" w:rsidRPr="00971C46" w:rsidRDefault="00BB0FB9" w:rsidP="00BB0FB9">
      <w:pPr>
        <w:pStyle w:val="Default"/>
        <w:spacing w:line="276" w:lineRule="auto"/>
        <w:jc w:val="both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BE362" w14:textId="409C1AB9" w:rsidR="00392F4A" w:rsidRPr="00971C46" w:rsidRDefault="00392F4A" w:rsidP="00BB0FB9">
      <w:pPr>
        <w:pStyle w:val="Default"/>
        <w:spacing w:line="276" w:lineRule="auto"/>
        <w:jc w:val="both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6BFDD" w14:textId="0A9D378D" w:rsidR="00BB0FB9" w:rsidRDefault="00BB0FB9" w:rsidP="00A819A9">
      <w:pPr>
        <w:pStyle w:val="Default"/>
        <w:spacing w:line="276" w:lineRule="auto"/>
      </w:pPr>
    </w:p>
    <w:p w14:paraId="497D78D9" w14:textId="1B534B93" w:rsidR="00731C9F" w:rsidRPr="00971C46" w:rsidRDefault="00731C9F" w:rsidP="00731C9F">
      <w:pPr>
        <w:pStyle w:val="Default"/>
        <w:spacing w:line="276" w:lineRule="auto"/>
      </w:pPr>
      <w:r>
        <w:t>4</w:t>
      </w:r>
      <w:r w:rsidRPr="00971C46">
        <w:t xml:space="preserve">. </w:t>
      </w:r>
      <w:r>
        <w:t xml:space="preserve">Please explain your thoughts on the current challenges and priorities of Hume’s Aboriginal and Torres Strait Islander community. </w:t>
      </w:r>
    </w:p>
    <w:p w14:paraId="6D920847" w14:textId="77777777" w:rsidR="00731C9F" w:rsidRPr="00971C46" w:rsidRDefault="00731C9F" w:rsidP="00731C9F">
      <w:pPr>
        <w:pStyle w:val="Default"/>
        <w:spacing w:line="276" w:lineRule="auto"/>
        <w:jc w:val="both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477C4" w14:textId="77777777" w:rsidR="00731C9F" w:rsidRPr="00971C46" w:rsidRDefault="00731C9F" w:rsidP="00731C9F">
      <w:pPr>
        <w:pStyle w:val="Default"/>
        <w:spacing w:line="276" w:lineRule="auto"/>
        <w:jc w:val="both"/>
      </w:pPr>
      <w:r w:rsidRPr="00971C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8CB81" w14:textId="6B53DEF0" w:rsidR="00731C9F" w:rsidRDefault="00731C9F" w:rsidP="00A819A9">
      <w:pPr>
        <w:pStyle w:val="Default"/>
        <w:spacing w:line="276" w:lineRule="auto"/>
      </w:pPr>
    </w:p>
    <w:p w14:paraId="0B9C9D8B" w14:textId="125496D2" w:rsidR="00731C9F" w:rsidRDefault="00731C9F" w:rsidP="00A819A9">
      <w:pPr>
        <w:pStyle w:val="Default"/>
        <w:spacing w:line="276" w:lineRule="auto"/>
      </w:pPr>
    </w:p>
    <w:p w14:paraId="522AA80A" w14:textId="77777777" w:rsidR="00731C9F" w:rsidRPr="00971C46" w:rsidRDefault="00731C9F" w:rsidP="00A819A9">
      <w:pPr>
        <w:pStyle w:val="Default"/>
        <w:spacing w:line="276" w:lineRule="auto"/>
      </w:pPr>
    </w:p>
    <w:p w14:paraId="3DEB6A2F" w14:textId="5B52FBAD" w:rsidR="005A0CED" w:rsidRPr="00971C46" w:rsidRDefault="00731C9F" w:rsidP="00A819A9">
      <w:pPr>
        <w:pStyle w:val="Default"/>
        <w:spacing w:line="276" w:lineRule="auto"/>
      </w:pPr>
      <w:r>
        <w:lastRenderedPageBreak/>
        <w:t>5</w:t>
      </w:r>
      <w:r w:rsidR="003F221C" w:rsidRPr="00971C46">
        <w:t xml:space="preserve">. </w:t>
      </w:r>
      <w:r w:rsidR="0081312E" w:rsidRPr="00971C46">
        <w:t>T</w:t>
      </w:r>
      <w:r w:rsidR="00BB0FB9" w:rsidRPr="00971C46">
        <w:t xml:space="preserve">he </w:t>
      </w:r>
      <w:r w:rsidR="003D462A" w:rsidRPr="00971C46">
        <w:t>Working Group</w:t>
      </w:r>
      <w:r w:rsidR="00BB0FB9" w:rsidRPr="00971C46">
        <w:t xml:space="preserve"> </w:t>
      </w:r>
      <w:r w:rsidR="0081312E" w:rsidRPr="00971C46">
        <w:t xml:space="preserve">currently meets </w:t>
      </w:r>
      <w:r w:rsidR="0006474A" w:rsidRPr="00971C46">
        <w:t>monthly,</w:t>
      </w:r>
      <w:r w:rsidR="0081312E" w:rsidRPr="00971C46">
        <w:t xml:space="preserve"> but </w:t>
      </w:r>
      <w:r w:rsidR="00BB0FB9" w:rsidRPr="00971C46">
        <w:t>the frequency of meetings</w:t>
      </w:r>
      <w:r w:rsidR="0081312E" w:rsidRPr="00971C46">
        <w:t xml:space="preserve"> will be reviewed periodically</w:t>
      </w:r>
      <w:r w:rsidR="00BB0FB9" w:rsidRPr="00971C46">
        <w:t xml:space="preserve">. </w:t>
      </w:r>
      <w:r w:rsidR="005A0CED" w:rsidRPr="00971C46">
        <w:t xml:space="preserve">Are you able and available to commit to attending all </w:t>
      </w:r>
      <w:r w:rsidR="00943B74" w:rsidRPr="00971C46">
        <w:rPr>
          <w:bCs/>
        </w:rPr>
        <w:t>Reconciliation Action Plan Working Group</w:t>
      </w:r>
      <w:r w:rsidR="005A0CED" w:rsidRPr="00971C46">
        <w:t xml:space="preserve"> meetings and to be an active member</w:t>
      </w:r>
      <w:r w:rsidR="003D462A" w:rsidRPr="00971C46">
        <w:t xml:space="preserve"> of this group</w:t>
      </w:r>
      <w:r w:rsidR="005A0CED" w:rsidRPr="00971C46">
        <w:t>?</w:t>
      </w:r>
      <w:r w:rsidR="000663F1" w:rsidRPr="00971C46">
        <w:t xml:space="preserve"> </w:t>
      </w:r>
      <w:r w:rsidR="005A0CED" w:rsidRPr="00971C46">
        <w:rPr>
          <w:b/>
          <w:bCs/>
        </w:rPr>
        <w:t xml:space="preserve">Yes / No </w:t>
      </w:r>
    </w:p>
    <w:p w14:paraId="0B55724E" w14:textId="77777777" w:rsidR="00161DF9" w:rsidRPr="00971C46" w:rsidRDefault="00161DF9" w:rsidP="00A819A9">
      <w:pPr>
        <w:pStyle w:val="Default"/>
        <w:spacing w:line="276" w:lineRule="auto"/>
      </w:pPr>
    </w:p>
    <w:p w14:paraId="680EDD05" w14:textId="78D832F2" w:rsidR="005A0CED" w:rsidRPr="00971C46" w:rsidRDefault="005A0CED" w:rsidP="00A819A9">
      <w:pPr>
        <w:pStyle w:val="Default"/>
        <w:spacing w:line="276" w:lineRule="auto"/>
      </w:pPr>
      <w:r w:rsidRPr="00971C46">
        <w:t xml:space="preserve"> </w:t>
      </w:r>
    </w:p>
    <w:p w14:paraId="1D41FBFC" w14:textId="77777777" w:rsidR="00F61EF4" w:rsidRPr="00971C46" w:rsidRDefault="00F61EF4" w:rsidP="00A819A9">
      <w:pPr>
        <w:pStyle w:val="Default"/>
        <w:spacing w:line="276" w:lineRule="auto"/>
      </w:pPr>
    </w:p>
    <w:p w14:paraId="076CACFF" w14:textId="77777777" w:rsidR="00EE076E" w:rsidRPr="00971C46" w:rsidRDefault="00EE076E" w:rsidP="00A819A9">
      <w:pPr>
        <w:pStyle w:val="Default"/>
        <w:spacing w:line="276" w:lineRule="auto"/>
        <w:rPr>
          <w:b/>
          <w:bCs/>
        </w:rPr>
      </w:pPr>
    </w:p>
    <w:sectPr w:rsidR="00EE076E" w:rsidRPr="00971C4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A43D" w14:textId="77777777" w:rsidR="009F6F70" w:rsidRDefault="009F6F70" w:rsidP="00687758">
      <w:pPr>
        <w:spacing w:after="0" w:line="240" w:lineRule="auto"/>
      </w:pPr>
      <w:r>
        <w:separator/>
      </w:r>
    </w:p>
  </w:endnote>
  <w:endnote w:type="continuationSeparator" w:id="0">
    <w:p w14:paraId="02B09009" w14:textId="77777777" w:rsidR="009F6F70" w:rsidRDefault="009F6F70" w:rsidP="0068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237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C706A" w14:textId="0EDD9D36" w:rsidR="006E168B" w:rsidRDefault="006E1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6A5A3" w14:textId="77777777" w:rsidR="00310D69" w:rsidRDefault="00310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D320" w14:textId="77777777" w:rsidR="009F6F70" w:rsidRDefault="009F6F70" w:rsidP="00687758">
      <w:pPr>
        <w:spacing w:after="0" w:line="240" w:lineRule="auto"/>
      </w:pPr>
      <w:r>
        <w:separator/>
      </w:r>
    </w:p>
  </w:footnote>
  <w:footnote w:type="continuationSeparator" w:id="0">
    <w:p w14:paraId="0884291E" w14:textId="77777777" w:rsidR="009F6F70" w:rsidRDefault="009F6F70" w:rsidP="0068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17ED" w14:textId="707EBDD6" w:rsidR="00310D69" w:rsidRDefault="00310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7A3A"/>
    <w:multiLevelType w:val="hybridMultilevel"/>
    <w:tmpl w:val="0F06CF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D1B7C"/>
    <w:multiLevelType w:val="hybridMultilevel"/>
    <w:tmpl w:val="28E08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642CD"/>
    <w:multiLevelType w:val="hybridMultilevel"/>
    <w:tmpl w:val="DFAEC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B701A"/>
    <w:multiLevelType w:val="hybridMultilevel"/>
    <w:tmpl w:val="AE1C1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64FC"/>
    <w:multiLevelType w:val="hybridMultilevel"/>
    <w:tmpl w:val="A44443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66E28"/>
    <w:multiLevelType w:val="hybridMultilevel"/>
    <w:tmpl w:val="7C7C35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3167B"/>
    <w:multiLevelType w:val="hybridMultilevel"/>
    <w:tmpl w:val="5D469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6994"/>
    <w:multiLevelType w:val="hybridMultilevel"/>
    <w:tmpl w:val="DD3E3184"/>
    <w:lvl w:ilvl="0" w:tplc="08947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63929"/>
    <w:multiLevelType w:val="hybridMultilevel"/>
    <w:tmpl w:val="8C3439C4"/>
    <w:lvl w:ilvl="0" w:tplc="DCA687BA">
      <w:start w:val="1"/>
      <w:numFmt w:val="decimal"/>
      <w:lvlText w:val="%1."/>
      <w:lvlJc w:val="left"/>
      <w:pPr>
        <w:ind w:left="930" w:hanging="57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0B4E"/>
    <w:multiLevelType w:val="hybridMultilevel"/>
    <w:tmpl w:val="BB58BB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9A1080">
      <w:numFmt w:val="bullet"/>
      <w:lvlText w:val="•"/>
      <w:lvlJc w:val="left"/>
      <w:pPr>
        <w:ind w:left="1800" w:hanging="360"/>
      </w:pPr>
      <w:rPr>
        <w:rFonts w:ascii="SymbolMT" w:eastAsiaTheme="minorHAnsi" w:hAnsi="SymbolMT" w:cs="SymbolMT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A6807"/>
    <w:multiLevelType w:val="hybridMultilevel"/>
    <w:tmpl w:val="619890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B60B7"/>
    <w:multiLevelType w:val="hybridMultilevel"/>
    <w:tmpl w:val="7430F3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25962"/>
    <w:multiLevelType w:val="hybridMultilevel"/>
    <w:tmpl w:val="E0188238"/>
    <w:lvl w:ilvl="0" w:tplc="D08044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A7D"/>
    <w:multiLevelType w:val="hybridMultilevel"/>
    <w:tmpl w:val="4978E0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02"/>
    <w:rsid w:val="00021697"/>
    <w:rsid w:val="00032851"/>
    <w:rsid w:val="00041EFE"/>
    <w:rsid w:val="00043F6D"/>
    <w:rsid w:val="00053900"/>
    <w:rsid w:val="0006474A"/>
    <w:rsid w:val="000663F1"/>
    <w:rsid w:val="00095574"/>
    <w:rsid w:val="000A248A"/>
    <w:rsid w:val="000B0C77"/>
    <w:rsid w:val="000B3EC3"/>
    <w:rsid w:val="000C7858"/>
    <w:rsid w:val="000D4E0D"/>
    <w:rsid w:val="000E5B66"/>
    <w:rsid w:val="000F1C5D"/>
    <w:rsid w:val="000F6CCD"/>
    <w:rsid w:val="001122BD"/>
    <w:rsid w:val="00113846"/>
    <w:rsid w:val="00125014"/>
    <w:rsid w:val="00125FE2"/>
    <w:rsid w:val="00142C0F"/>
    <w:rsid w:val="00153BAF"/>
    <w:rsid w:val="00161DF9"/>
    <w:rsid w:val="001817F9"/>
    <w:rsid w:val="00186269"/>
    <w:rsid w:val="001A4944"/>
    <w:rsid w:val="001A6830"/>
    <w:rsid w:val="001B259A"/>
    <w:rsid w:val="001B7E84"/>
    <w:rsid w:val="001D23C9"/>
    <w:rsid w:val="001D3A7F"/>
    <w:rsid w:val="001E39FE"/>
    <w:rsid w:val="00204445"/>
    <w:rsid w:val="0021480A"/>
    <w:rsid w:val="00221CCA"/>
    <w:rsid w:val="00224530"/>
    <w:rsid w:val="00260709"/>
    <w:rsid w:val="00264438"/>
    <w:rsid w:val="00291907"/>
    <w:rsid w:val="00296BEB"/>
    <w:rsid w:val="002A778C"/>
    <w:rsid w:val="002C23F2"/>
    <w:rsid w:val="00310D69"/>
    <w:rsid w:val="00313262"/>
    <w:rsid w:val="003146AF"/>
    <w:rsid w:val="00345638"/>
    <w:rsid w:val="0035792B"/>
    <w:rsid w:val="0036240D"/>
    <w:rsid w:val="00367F6F"/>
    <w:rsid w:val="00375A28"/>
    <w:rsid w:val="00392F4A"/>
    <w:rsid w:val="003A0E08"/>
    <w:rsid w:val="003B4C86"/>
    <w:rsid w:val="003D462A"/>
    <w:rsid w:val="003D4960"/>
    <w:rsid w:val="003D682A"/>
    <w:rsid w:val="003F221C"/>
    <w:rsid w:val="004010D8"/>
    <w:rsid w:val="0040507A"/>
    <w:rsid w:val="004176BA"/>
    <w:rsid w:val="00460D56"/>
    <w:rsid w:val="00461F8E"/>
    <w:rsid w:val="00466459"/>
    <w:rsid w:val="00467D15"/>
    <w:rsid w:val="00481F9F"/>
    <w:rsid w:val="00482D35"/>
    <w:rsid w:val="00483762"/>
    <w:rsid w:val="00484470"/>
    <w:rsid w:val="00491BDE"/>
    <w:rsid w:val="004A5124"/>
    <w:rsid w:val="004B78DD"/>
    <w:rsid w:val="004E1A78"/>
    <w:rsid w:val="004F7B50"/>
    <w:rsid w:val="00513A4D"/>
    <w:rsid w:val="0053141F"/>
    <w:rsid w:val="00535D34"/>
    <w:rsid w:val="00540167"/>
    <w:rsid w:val="00541375"/>
    <w:rsid w:val="0055230C"/>
    <w:rsid w:val="005740C0"/>
    <w:rsid w:val="005842B5"/>
    <w:rsid w:val="005A0CED"/>
    <w:rsid w:val="005A1DFD"/>
    <w:rsid w:val="005A4012"/>
    <w:rsid w:val="005D0E2E"/>
    <w:rsid w:val="00611239"/>
    <w:rsid w:val="006223F1"/>
    <w:rsid w:val="00633FA6"/>
    <w:rsid w:val="00665F64"/>
    <w:rsid w:val="0068235F"/>
    <w:rsid w:val="00684FF3"/>
    <w:rsid w:val="00687758"/>
    <w:rsid w:val="006B0E9A"/>
    <w:rsid w:val="006C0EB4"/>
    <w:rsid w:val="006D029E"/>
    <w:rsid w:val="006E168B"/>
    <w:rsid w:val="006E2E29"/>
    <w:rsid w:val="00731C9F"/>
    <w:rsid w:val="0075112C"/>
    <w:rsid w:val="00753879"/>
    <w:rsid w:val="00753F1E"/>
    <w:rsid w:val="00766548"/>
    <w:rsid w:val="00781433"/>
    <w:rsid w:val="007B1BBB"/>
    <w:rsid w:val="007B738C"/>
    <w:rsid w:val="007B7CF8"/>
    <w:rsid w:val="007C68C6"/>
    <w:rsid w:val="00801BAB"/>
    <w:rsid w:val="0081312E"/>
    <w:rsid w:val="00824824"/>
    <w:rsid w:val="00840B56"/>
    <w:rsid w:val="00880E9D"/>
    <w:rsid w:val="00885BE0"/>
    <w:rsid w:val="00887572"/>
    <w:rsid w:val="00891833"/>
    <w:rsid w:val="0089441F"/>
    <w:rsid w:val="008A0225"/>
    <w:rsid w:val="008B3454"/>
    <w:rsid w:val="008C0B3E"/>
    <w:rsid w:val="008C4781"/>
    <w:rsid w:val="008D2EBD"/>
    <w:rsid w:val="008F152B"/>
    <w:rsid w:val="008F40A2"/>
    <w:rsid w:val="008F5C0E"/>
    <w:rsid w:val="008F5D22"/>
    <w:rsid w:val="00902D1C"/>
    <w:rsid w:val="0090455B"/>
    <w:rsid w:val="0092303F"/>
    <w:rsid w:val="00933B3B"/>
    <w:rsid w:val="00943B74"/>
    <w:rsid w:val="009501C5"/>
    <w:rsid w:val="00955B1E"/>
    <w:rsid w:val="00957371"/>
    <w:rsid w:val="0096548E"/>
    <w:rsid w:val="00971C46"/>
    <w:rsid w:val="00994F21"/>
    <w:rsid w:val="00996680"/>
    <w:rsid w:val="009A7BB0"/>
    <w:rsid w:val="009B34F2"/>
    <w:rsid w:val="009B46B5"/>
    <w:rsid w:val="009B50CB"/>
    <w:rsid w:val="009C3137"/>
    <w:rsid w:val="009E3493"/>
    <w:rsid w:val="009F4C4D"/>
    <w:rsid w:val="009F60CB"/>
    <w:rsid w:val="009F6F70"/>
    <w:rsid w:val="00A03380"/>
    <w:rsid w:val="00A041CA"/>
    <w:rsid w:val="00A24204"/>
    <w:rsid w:val="00A26A57"/>
    <w:rsid w:val="00A33822"/>
    <w:rsid w:val="00A33A26"/>
    <w:rsid w:val="00A43488"/>
    <w:rsid w:val="00A54052"/>
    <w:rsid w:val="00A60D4F"/>
    <w:rsid w:val="00A819A9"/>
    <w:rsid w:val="00A852C5"/>
    <w:rsid w:val="00A86626"/>
    <w:rsid w:val="00AA12BB"/>
    <w:rsid w:val="00AB125F"/>
    <w:rsid w:val="00AE09DD"/>
    <w:rsid w:val="00AE2843"/>
    <w:rsid w:val="00B00A62"/>
    <w:rsid w:val="00B10D37"/>
    <w:rsid w:val="00B12736"/>
    <w:rsid w:val="00B165F2"/>
    <w:rsid w:val="00B41F72"/>
    <w:rsid w:val="00B43DAC"/>
    <w:rsid w:val="00B604F0"/>
    <w:rsid w:val="00B7571C"/>
    <w:rsid w:val="00B80EE0"/>
    <w:rsid w:val="00B85AC5"/>
    <w:rsid w:val="00B91DA9"/>
    <w:rsid w:val="00B95E92"/>
    <w:rsid w:val="00BB0FB9"/>
    <w:rsid w:val="00BB3D19"/>
    <w:rsid w:val="00BC156C"/>
    <w:rsid w:val="00BD42CC"/>
    <w:rsid w:val="00BE5F1C"/>
    <w:rsid w:val="00BF35EC"/>
    <w:rsid w:val="00BF7B20"/>
    <w:rsid w:val="00C0407B"/>
    <w:rsid w:val="00C32794"/>
    <w:rsid w:val="00C422AB"/>
    <w:rsid w:val="00C444D8"/>
    <w:rsid w:val="00C61A0C"/>
    <w:rsid w:val="00C80002"/>
    <w:rsid w:val="00C827E4"/>
    <w:rsid w:val="00C9727D"/>
    <w:rsid w:val="00C97D30"/>
    <w:rsid w:val="00CC699D"/>
    <w:rsid w:val="00CD2228"/>
    <w:rsid w:val="00CF1F0C"/>
    <w:rsid w:val="00D13D48"/>
    <w:rsid w:val="00D23376"/>
    <w:rsid w:val="00D449E9"/>
    <w:rsid w:val="00D62308"/>
    <w:rsid w:val="00D6725E"/>
    <w:rsid w:val="00D74220"/>
    <w:rsid w:val="00D74269"/>
    <w:rsid w:val="00DB4F85"/>
    <w:rsid w:val="00DB4FA8"/>
    <w:rsid w:val="00DC3691"/>
    <w:rsid w:val="00DE0C16"/>
    <w:rsid w:val="00DE0F47"/>
    <w:rsid w:val="00DE460B"/>
    <w:rsid w:val="00E01E63"/>
    <w:rsid w:val="00E06E83"/>
    <w:rsid w:val="00E131C3"/>
    <w:rsid w:val="00E26E7A"/>
    <w:rsid w:val="00E41936"/>
    <w:rsid w:val="00E5710B"/>
    <w:rsid w:val="00E67E23"/>
    <w:rsid w:val="00E76869"/>
    <w:rsid w:val="00E80E10"/>
    <w:rsid w:val="00E852B8"/>
    <w:rsid w:val="00E915CB"/>
    <w:rsid w:val="00E94A96"/>
    <w:rsid w:val="00EA3AAA"/>
    <w:rsid w:val="00ED1CA5"/>
    <w:rsid w:val="00EE076E"/>
    <w:rsid w:val="00EE6320"/>
    <w:rsid w:val="00EE6B4E"/>
    <w:rsid w:val="00F10212"/>
    <w:rsid w:val="00F254FC"/>
    <w:rsid w:val="00F31304"/>
    <w:rsid w:val="00F46DC9"/>
    <w:rsid w:val="00F46F04"/>
    <w:rsid w:val="00F501E9"/>
    <w:rsid w:val="00F540CE"/>
    <w:rsid w:val="00F57ECB"/>
    <w:rsid w:val="00F61EF4"/>
    <w:rsid w:val="00F6255B"/>
    <w:rsid w:val="00F67017"/>
    <w:rsid w:val="00F67227"/>
    <w:rsid w:val="00F72293"/>
    <w:rsid w:val="00F72D83"/>
    <w:rsid w:val="00F826A7"/>
    <w:rsid w:val="00F86E63"/>
    <w:rsid w:val="00F90BD5"/>
    <w:rsid w:val="00FA0BF5"/>
    <w:rsid w:val="00FA4A34"/>
    <w:rsid w:val="00FB602E"/>
    <w:rsid w:val="00FC2B4D"/>
    <w:rsid w:val="00FC7126"/>
    <w:rsid w:val="00FE5A68"/>
    <w:rsid w:val="00FE5B31"/>
    <w:rsid w:val="00FF35AE"/>
    <w:rsid w:val="00FF6F67"/>
    <w:rsid w:val="23C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BAF6"/>
  <w15:docId w15:val="{16E7CA13-3D6B-4F53-BAA3-36DD00AC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D4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6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55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2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625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0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58"/>
  </w:style>
  <w:style w:type="paragraph" w:styleId="Footer">
    <w:name w:val="footer"/>
    <w:basedOn w:val="Normal"/>
    <w:link w:val="FooterChar"/>
    <w:uiPriority w:val="99"/>
    <w:unhideWhenUsed/>
    <w:rsid w:val="00687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58"/>
  </w:style>
  <w:style w:type="paragraph" w:customStyle="1" w:styleId="Body">
    <w:name w:val="Body"/>
    <w:rsid w:val="00B85AC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E0F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3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311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992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coreyw@hume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eyw@hum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BE3CE80080E4EA4F0166174EBC0CD" ma:contentTypeVersion="7" ma:contentTypeDescription="Create a new document." ma:contentTypeScope="" ma:versionID="95cf80afb9861bc64318d0c97c5169f7">
  <xsd:schema xmlns:xsd="http://www.w3.org/2001/XMLSchema" xmlns:xs="http://www.w3.org/2001/XMLSchema" xmlns:p="http://schemas.microsoft.com/office/2006/metadata/properties" xmlns:ns3="2c96659b-aff1-48cf-8095-e963dd9039d5" xmlns:ns4="34e5deb4-1bd6-4315-8915-a8f656ea0ff7" targetNamespace="http://schemas.microsoft.com/office/2006/metadata/properties" ma:root="true" ma:fieldsID="f539dda63913e582ebe00a25eaaa50a7" ns3:_="" ns4:_="">
    <xsd:import namespace="2c96659b-aff1-48cf-8095-e963dd9039d5"/>
    <xsd:import namespace="34e5deb4-1bd6-4315-8915-a8f656ea0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659b-aff1-48cf-8095-e963dd903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deb4-1bd6-4315-8915-a8f656ea0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583F8-48FF-4913-8EE7-7CFB62AA9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18D0F-496D-4A62-A7B8-CFD416481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56A98-E47E-4899-A463-F74CB2536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D45F0-B3AE-4578-8F94-924774E5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659b-aff1-48cf-8095-e963dd9039d5"/>
    <ds:schemaRef ds:uri="34e5deb4-1bd6-4315-8915-a8f656ea0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827</Words>
  <Characters>6338</Characters>
  <Application>Microsoft Office Word</Application>
  <DocSecurity>0</DocSecurity>
  <Lines>204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tenehag</dc:creator>
  <cp:lastModifiedBy>Corey Williams</cp:lastModifiedBy>
  <cp:revision>16</cp:revision>
  <cp:lastPrinted>2021-03-15T04:44:00Z</cp:lastPrinted>
  <dcterms:created xsi:type="dcterms:W3CDTF">2020-01-31T02:19:00Z</dcterms:created>
  <dcterms:modified xsi:type="dcterms:W3CDTF">2021-03-15T04:50:00Z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0x010100961BE3CE80080E4EA4F0166174EBC0CD</vt:lpwstr>
  </property>
</Properties>
</file>